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14:paraId="0BB3A20C" w14:textId="77777777" w:rsidR="00DE0A4B" w:rsidRPr="00CA2170" w:rsidRDefault="00FD74E8">
      <w:pPr>
        <w:pStyle w:val="Textoindependiente"/>
        <w:spacing w:line="20" w:lineRule="exact"/>
        <w:ind w:left="184"/>
      </w:pPr>
      <w:r>
        <w:rPr>
          <w:noProof/>
          <w:lang w:eastAsia="es-ES"/>
        </w:rPr>
        <mc:AlternateContent>
          <mc:Choice Requires="wpg">
            <w:drawing>
              <wp:inline distT="0" distB="0" distL="0" distR="0" wp14:anchorId="26EB4E31" wp14:editId="2C236C84">
                <wp:extent cx="5678805" cy="10160"/>
                <wp:effectExtent l="0" t="0" r="0" b="0"/>
                <wp:docPr id="9"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8805" cy="10160"/>
                          <a:chOff x="0" y="0"/>
                          <a:chExt cx="8943" cy="16"/>
                        </a:xfrm>
                      </wpg:grpSpPr>
                      <wps:wsp>
                        <wps:cNvPr id="10" name="docshape2"/>
                        <wps:cNvSpPr>
                          <a:spLocks noChangeArrowheads="1"/>
                        </wps:cNvSpPr>
                        <wps:spPr bwMode="auto">
                          <a:xfrm>
                            <a:off x="0" y="0"/>
                            <a:ext cx="8943" cy="1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w14:anchorId="5D325F27" id="docshapegroup1" o:spid="_x0000_s1026" style="width:447.15pt;height:.8pt;mso-position-horizontal-relative:char;mso-position-vertical-relative:line" coordsize="894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e0tywIAAE0GAAAOAAAAZHJzL2Uyb0RvYy54bWykVW1v2yAQ/j5p/wHxPbWdOYlt1an6slST&#10;uq1Stx9AMLbRbGBA4nTT/vsOcNKk1aSqywfCccdx9zx35/OLXd+hLdOGS1Hi5CzGiAkqKy6aEn//&#10;tppkGBlLREU6KViJH5nBF8v3784HVbCpbGVXMY3AiTDFoErcWquKKDK0ZT0xZ1IxAcpa6p5YEHUT&#10;VZoM4L3vomkcz6NB6kppSZkxcHoTlHjp/dc1o/ZrXRtmUVdiiM36Vft17dZoeU6KRhPVcjqGQd4Q&#10;RU+4gEcPrm6IJWij+QtXPadaGlnbMyr7SNY1p8znANkk8bNsbrXcKJ9LUwyNOsAE0D7D6c1u6Zft&#10;vUa8KnGOkSA9UFRJalqiWONeTxxCg2oKMLzV6kHd65AmbO8k/WFAHT3XO7kJxmg9fJYVeCUbKz1C&#10;u1r3zgXkjnaeiMcDEWxnEYXD2XyRZfEMIwq6JE7mI1G0BTZf3KLtx/FelqcfxktzF3hEivCcD3EM&#10;yeUDxWae8DT/h+eDQ8vTZBxMI54JlNspoNOApTfaA2kCikjI65aIhl1qLYeWkQpi8thD5EcXnGCA&#10;g7fB+k94SKG0sbdM9shtSqyhcTxbZHtnbEByb+LIM7Lj1Yp3nRd0s77uNNoS12T+N4J/YtYJZyyk&#10;uxY8hhMgHd5wOke/b5rfeTJN46tpPlnNs8UkXaWzSb6Is0mc5Ff5PE7z9Gb1xwWYpEXLq4qJOy7Y&#10;voGT9HWEjqMktJ5vYTRAI8ymM5/7SfTmdUn23MI863hf4uyABCkcox9FBWmTwhLehX10Gr6vV8Bg&#10;/+9R8fw7ykPZrmX1CPRrCSRBgcHkhU0r9S+MBphiJTY/N0QzjLpPAkooT9LUjT0vpLPFFAR9rFkf&#10;a4ig4KrEFqOwvbZhVG6U5k0LLyUeGCEvoZtr7gvDlWSIyk8C31l+52eWz2Wcr24oHsve6ukrsPwL&#10;AAD//wMAUEsDBBQABgAIAAAAIQDHFad32wAAAAMBAAAPAAAAZHJzL2Rvd25yZXYueG1sTI9BS8NA&#10;EIXvgv9hGcGb3cRqadNsSinqqQhtBfE2TaZJaHY2ZLdJ+u8dvejlwfAe732TrkbbqJ46Xzs2EE8i&#10;UMS5K2ouDXwcXh/moHxALrBxTAau5GGV3d6kmBRu4B31+1AqKWGfoIEqhDbR2ucVWfQT1xKLd3Kd&#10;xSBnV+qiw0HKbaMfo2imLdYsCxW2tKkoP+8v1sDbgMN6Gr/02/Npc/06PL9/bmMy5v5uXC9BBRrD&#10;Xxh+8AUdMmE6ugsXXjUG5JHwq+LNF09TUEcJzUBnqf7Pnn0DAAD//wMAUEsBAi0AFAAGAAgAAAAh&#10;ALaDOJL+AAAA4QEAABMAAAAAAAAAAAAAAAAAAAAAAFtDb250ZW50X1R5cGVzXS54bWxQSwECLQAU&#10;AAYACAAAACEAOP0h/9YAAACUAQAACwAAAAAAAAAAAAAAAAAvAQAAX3JlbHMvLnJlbHNQSwECLQAU&#10;AAYACAAAACEAd9HtLcsCAABNBgAADgAAAAAAAAAAAAAAAAAuAgAAZHJzL2Uyb0RvYy54bWxQSwEC&#10;LQAUAAYACAAAACEAxxWnd9sAAAADAQAADwAAAAAAAAAAAAAAAAAlBQAAZHJzL2Rvd25yZXYueG1s&#10;UEsFBgAAAAAEAAQA8wAAAC0GAAAAAA==&#10;">
                <v:rect id="docshape2" o:spid="_x0000_s1027" style="position:absolute;width:8943;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bookmarkEnd w:id="0"/>
    </w:p>
    <w:p w14:paraId="055C69A6" w14:textId="77777777" w:rsidR="00DE0A4B" w:rsidRPr="00CA2170" w:rsidRDefault="00DE0A4B">
      <w:pPr>
        <w:pStyle w:val="Textoindependiente"/>
      </w:pPr>
    </w:p>
    <w:p w14:paraId="454DBD20" w14:textId="77777777" w:rsidR="00DE0A4B" w:rsidRPr="00CA2170" w:rsidRDefault="00DE0A4B">
      <w:pPr>
        <w:pStyle w:val="Textoindependiente"/>
      </w:pPr>
    </w:p>
    <w:p w14:paraId="525D5AD4" w14:textId="77777777" w:rsidR="00DE0A4B" w:rsidRPr="00CA2170" w:rsidRDefault="00C828E4">
      <w:pPr>
        <w:pStyle w:val="Ttulo"/>
        <w:tabs>
          <w:tab w:val="left" w:pos="577"/>
          <w:tab w:val="left" w:pos="3090"/>
          <w:tab w:val="left" w:pos="3579"/>
          <w:tab w:val="left" w:pos="5483"/>
          <w:tab w:val="left" w:pos="6175"/>
          <w:tab w:val="left" w:pos="7054"/>
          <w:tab w:val="left" w:pos="8802"/>
        </w:tabs>
        <w:rPr>
          <w:sz w:val="22"/>
          <w:szCs w:val="22"/>
        </w:rPr>
      </w:pPr>
      <w:r w:rsidRPr="00CA2170">
        <w:rPr>
          <w:spacing w:val="-6"/>
          <w:sz w:val="22"/>
          <w:szCs w:val="22"/>
        </w:rPr>
        <w:t>I.</w:t>
      </w:r>
      <w:r w:rsidRPr="00CA2170">
        <w:rPr>
          <w:sz w:val="22"/>
          <w:szCs w:val="22"/>
        </w:rPr>
        <w:tab/>
      </w:r>
      <w:r w:rsidRPr="00CA2170">
        <w:rPr>
          <w:spacing w:val="-2"/>
          <w:sz w:val="22"/>
          <w:szCs w:val="22"/>
        </w:rPr>
        <w:t>DISPOSICIONES</w:t>
      </w:r>
      <w:r w:rsidRPr="00CA2170">
        <w:rPr>
          <w:sz w:val="22"/>
          <w:szCs w:val="22"/>
        </w:rPr>
        <w:tab/>
      </w:r>
      <w:r w:rsidRPr="00CA2170">
        <w:rPr>
          <w:spacing w:val="-10"/>
          <w:sz w:val="22"/>
          <w:szCs w:val="22"/>
        </w:rPr>
        <w:t>Y</w:t>
      </w:r>
      <w:r w:rsidRPr="00CA2170">
        <w:rPr>
          <w:sz w:val="22"/>
          <w:szCs w:val="22"/>
        </w:rPr>
        <w:tab/>
      </w:r>
      <w:r w:rsidRPr="00CA2170">
        <w:rPr>
          <w:spacing w:val="-2"/>
          <w:sz w:val="22"/>
          <w:szCs w:val="22"/>
        </w:rPr>
        <w:t>ACUERDOS</w:t>
      </w:r>
      <w:r w:rsidRPr="00CA2170">
        <w:rPr>
          <w:sz w:val="22"/>
          <w:szCs w:val="22"/>
        </w:rPr>
        <w:tab/>
      </w:r>
      <w:r w:rsidRPr="00CA2170">
        <w:rPr>
          <w:spacing w:val="-6"/>
          <w:sz w:val="22"/>
          <w:szCs w:val="22"/>
        </w:rPr>
        <w:t>DE</w:t>
      </w:r>
      <w:r w:rsidRPr="00CA2170">
        <w:rPr>
          <w:sz w:val="22"/>
          <w:szCs w:val="22"/>
        </w:rPr>
        <w:tab/>
      </w:r>
      <w:r w:rsidRPr="00CA2170">
        <w:rPr>
          <w:spacing w:val="-4"/>
          <w:sz w:val="22"/>
          <w:szCs w:val="22"/>
        </w:rPr>
        <w:t>LOS</w:t>
      </w:r>
      <w:r w:rsidRPr="00CA2170">
        <w:rPr>
          <w:sz w:val="22"/>
          <w:szCs w:val="22"/>
        </w:rPr>
        <w:tab/>
      </w:r>
      <w:r w:rsidRPr="00CA2170">
        <w:rPr>
          <w:spacing w:val="-2"/>
          <w:sz w:val="22"/>
          <w:szCs w:val="22"/>
        </w:rPr>
        <w:t>ÓRGANOS</w:t>
      </w:r>
      <w:r w:rsidRPr="00CA2170">
        <w:rPr>
          <w:sz w:val="22"/>
          <w:szCs w:val="22"/>
        </w:rPr>
        <w:tab/>
      </w:r>
      <w:r w:rsidRPr="00CA2170">
        <w:rPr>
          <w:spacing w:val="-6"/>
          <w:sz w:val="22"/>
          <w:szCs w:val="22"/>
        </w:rPr>
        <w:t xml:space="preserve">DE </w:t>
      </w:r>
      <w:r w:rsidRPr="00CA2170">
        <w:rPr>
          <w:sz w:val="22"/>
          <w:szCs w:val="22"/>
        </w:rPr>
        <w:t>GOBIERNO DE LA UNIVERSIDAD COMPLUTENSE</w:t>
      </w:r>
    </w:p>
    <w:p w14:paraId="62724790" w14:textId="77777777" w:rsidR="00DE0A4B" w:rsidRPr="00CA2170" w:rsidRDefault="00DE0A4B">
      <w:pPr>
        <w:pStyle w:val="Textoindependiente"/>
        <w:rPr>
          <w:b/>
        </w:rPr>
      </w:pPr>
    </w:p>
    <w:p w14:paraId="55304344" w14:textId="77777777" w:rsidR="00DE0A4B" w:rsidRPr="00CA2170" w:rsidRDefault="00C828E4">
      <w:pPr>
        <w:tabs>
          <w:tab w:val="left" w:pos="724"/>
        </w:tabs>
        <w:spacing w:before="206"/>
        <w:ind w:left="118"/>
      </w:pPr>
      <w:r w:rsidRPr="00CA2170">
        <w:rPr>
          <w:spacing w:val="-4"/>
        </w:rPr>
        <w:t>I.X.</w:t>
      </w:r>
      <w:r w:rsidRPr="00CA2170">
        <w:tab/>
        <w:t>Consejo</w:t>
      </w:r>
      <w:r w:rsidRPr="00CA2170">
        <w:rPr>
          <w:spacing w:val="-5"/>
        </w:rPr>
        <w:t xml:space="preserve"> </w:t>
      </w:r>
      <w:r w:rsidRPr="00CA2170">
        <w:t>de</w:t>
      </w:r>
      <w:r w:rsidRPr="00CA2170">
        <w:rPr>
          <w:spacing w:val="-4"/>
        </w:rPr>
        <w:t xml:space="preserve"> </w:t>
      </w:r>
      <w:r w:rsidRPr="00CA2170">
        <w:rPr>
          <w:spacing w:val="-2"/>
        </w:rPr>
        <w:t>Gobierno</w:t>
      </w:r>
    </w:p>
    <w:p w14:paraId="37916D62" w14:textId="77777777" w:rsidR="00DE0A4B" w:rsidRPr="00CA2170" w:rsidRDefault="00DE0A4B">
      <w:pPr>
        <w:pStyle w:val="Textoindependiente"/>
        <w:spacing w:before="11"/>
      </w:pPr>
    </w:p>
    <w:p w14:paraId="611E0EBC" w14:textId="77777777" w:rsidR="00DE0A4B" w:rsidRPr="00CA2170" w:rsidRDefault="00C828E4">
      <w:pPr>
        <w:ind w:left="118"/>
        <w:rPr>
          <w:b/>
        </w:rPr>
      </w:pPr>
      <w:r w:rsidRPr="00CA2170">
        <w:rPr>
          <w:b/>
        </w:rPr>
        <w:t>I.X.X.</w:t>
      </w:r>
      <w:r w:rsidRPr="00CA2170">
        <w:rPr>
          <w:b/>
          <w:spacing w:val="-5"/>
        </w:rPr>
        <w:t xml:space="preserve"> </w:t>
      </w:r>
      <w:r w:rsidRPr="00CA2170">
        <w:rPr>
          <w:b/>
        </w:rPr>
        <w:t>Vicerrectorado</w:t>
      </w:r>
      <w:r w:rsidRPr="00CA2170">
        <w:rPr>
          <w:b/>
          <w:spacing w:val="-5"/>
        </w:rPr>
        <w:t xml:space="preserve"> </w:t>
      </w:r>
      <w:r w:rsidRPr="00CA2170">
        <w:rPr>
          <w:b/>
        </w:rPr>
        <w:t>de</w:t>
      </w:r>
      <w:r w:rsidRPr="00CA2170">
        <w:rPr>
          <w:b/>
          <w:spacing w:val="-5"/>
        </w:rPr>
        <w:t xml:space="preserve"> </w:t>
      </w:r>
      <w:r w:rsidR="00CA2170" w:rsidRPr="00CA2170">
        <w:rPr>
          <w:b/>
        </w:rPr>
        <w:t>Investigación</w:t>
      </w:r>
      <w:r w:rsidRPr="00CA2170">
        <w:rPr>
          <w:b/>
          <w:spacing w:val="-5"/>
        </w:rPr>
        <w:t xml:space="preserve"> </w:t>
      </w:r>
      <w:r w:rsidRPr="00CA2170">
        <w:rPr>
          <w:b/>
        </w:rPr>
        <w:t>y</w:t>
      </w:r>
      <w:r w:rsidRPr="00CA2170">
        <w:rPr>
          <w:b/>
          <w:spacing w:val="-5"/>
        </w:rPr>
        <w:t xml:space="preserve"> </w:t>
      </w:r>
      <w:r w:rsidRPr="00CA2170">
        <w:rPr>
          <w:b/>
          <w:spacing w:val="-2"/>
        </w:rPr>
        <w:t>Transferencia</w:t>
      </w:r>
    </w:p>
    <w:p w14:paraId="59281CBC" w14:textId="77777777" w:rsidR="00DE0A4B" w:rsidRPr="00CA2170" w:rsidRDefault="00DE0A4B">
      <w:pPr>
        <w:pStyle w:val="Textoindependiente"/>
        <w:spacing w:before="11"/>
        <w:rPr>
          <w:b/>
        </w:rPr>
      </w:pPr>
    </w:p>
    <w:p w14:paraId="72E33B59" w14:textId="77777777" w:rsidR="00DE0A4B" w:rsidRPr="00474DAC" w:rsidRDefault="00C828E4">
      <w:pPr>
        <w:ind w:left="118" w:right="108"/>
        <w:jc w:val="both"/>
        <w:rPr>
          <w:b/>
        </w:rPr>
      </w:pPr>
      <w:r w:rsidRPr="00CA2170">
        <w:rPr>
          <w:b/>
        </w:rPr>
        <w:t xml:space="preserve">Acuerdo del Consejo de Gobierno de fecha XXXXX de 2023, por el que se modifica parcialmente la disposición reguladora del procedimiento de contratación de </w:t>
      </w:r>
      <w:r w:rsidR="00CA2170" w:rsidRPr="00CA2170">
        <w:rPr>
          <w:b/>
        </w:rPr>
        <w:t>personal de</w:t>
      </w:r>
      <w:r w:rsidR="00CA2170" w:rsidRPr="00CA2170">
        <w:rPr>
          <w:b/>
          <w:spacing w:val="80"/>
        </w:rPr>
        <w:t xml:space="preserve"> </w:t>
      </w:r>
      <w:r w:rsidR="00CA2170" w:rsidRPr="00CA2170">
        <w:rPr>
          <w:b/>
        </w:rPr>
        <w:t>carácter temporal</w:t>
      </w:r>
      <w:r w:rsidRPr="00CA2170">
        <w:rPr>
          <w:b/>
          <w:spacing w:val="80"/>
        </w:rPr>
        <w:t xml:space="preserve"> </w:t>
      </w:r>
      <w:r w:rsidRPr="00CA2170">
        <w:rPr>
          <w:b/>
        </w:rPr>
        <w:t>para</w:t>
      </w:r>
      <w:r w:rsidRPr="00CA2170">
        <w:rPr>
          <w:b/>
          <w:spacing w:val="80"/>
        </w:rPr>
        <w:t xml:space="preserve"> </w:t>
      </w:r>
      <w:r w:rsidRPr="00CA2170">
        <w:rPr>
          <w:b/>
        </w:rPr>
        <w:t>la</w:t>
      </w:r>
      <w:r w:rsidRPr="00CA2170">
        <w:rPr>
          <w:b/>
          <w:spacing w:val="80"/>
        </w:rPr>
        <w:t xml:space="preserve"> </w:t>
      </w:r>
      <w:r w:rsidRPr="00CA2170">
        <w:rPr>
          <w:b/>
        </w:rPr>
        <w:t>realización</w:t>
      </w:r>
      <w:r w:rsidRPr="00CA2170">
        <w:rPr>
          <w:b/>
          <w:spacing w:val="80"/>
        </w:rPr>
        <w:t xml:space="preserve"> </w:t>
      </w:r>
      <w:r w:rsidRPr="00CA2170">
        <w:rPr>
          <w:b/>
        </w:rPr>
        <w:t>de</w:t>
      </w:r>
      <w:r w:rsidRPr="00CA2170">
        <w:rPr>
          <w:b/>
          <w:spacing w:val="80"/>
        </w:rPr>
        <w:t xml:space="preserve"> </w:t>
      </w:r>
      <w:r w:rsidRPr="00CA2170">
        <w:rPr>
          <w:b/>
        </w:rPr>
        <w:t>proyectos específicos</w:t>
      </w:r>
      <w:r w:rsidRPr="00CA2170">
        <w:rPr>
          <w:b/>
          <w:spacing w:val="80"/>
          <w:w w:val="150"/>
        </w:rPr>
        <w:t xml:space="preserve"> </w:t>
      </w:r>
      <w:r w:rsidRPr="00CA2170">
        <w:rPr>
          <w:b/>
        </w:rPr>
        <w:t>de</w:t>
      </w:r>
      <w:r w:rsidRPr="00CA2170">
        <w:rPr>
          <w:b/>
          <w:spacing w:val="40"/>
        </w:rPr>
        <w:t xml:space="preserve"> </w:t>
      </w:r>
      <w:r w:rsidRPr="00CA2170">
        <w:rPr>
          <w:b/>
        </w:rPr>
        <w:t>investigación</w:t>
      </w:r>
      <w:r w:rsidRPr="00CA2170">
        <w:rPr>
          <w:b/>
          <w:spacing w:val="40"/>
        </w:rPr>
        <w:t xml:space="preserve"> </w:t>
      </w:r>
      <w:r w:rsidRPr="00CA2170">
        <w:rPr>
          <w:b/>
        </w:rPr>
        <w:t>científica</w:t>
      </w:r>
      <w:r w:rsidRPr="00CA2170">
        <w:rPr>
          <w:b/>
          <w:spacing w:val="40"/>
        </w:rPr>
        <w:t xml:space="preserve"> </w:t>
      </w:r>
      <w:r w:rsidRPr="00CA2170">
        <w:rPr>
          <w:b/>
        </w:rPr>
        <w:t>y</w:t>
      </w:r>
      <w:r w:rsidRPr="00CA2170">
        <w:rPr>
          <w:b/>
          <w:spacing w:val="40"/>
        </w:rPr>
        <w:t xml:space="preserve"> </w:t>
      </w:r>
      <w:r w:rsidRPr="00CA2170">
        <w:rPr>
          <w:b/>
        </w:rPr>
        <w:t>técnica</w:t>
      </w:r>
      <w:r w:rsidRPr="00CA2170">
        <w:rPr>
          <w:b/>
          <w:spacing w:val="40"/>
        </w:rPr>
        <w:t xml:space="preserve"> </w:t>
      </w:r>
      <w:r w:rsidRPr="00CA2170">
        <w:rPr>
          <w:b/>
        </w:rPr>
        <w:t>con</w:t>
      </w:r>
      <w:r w:rsidRPr="00CA2170">
        <w:rPr>
          <w:b/>
          <w:spacing w:val="40"/>
        </w:rPr>
        <w:t xml:space="preserve"> </w:t>
      </w:r>
      <w:r w:rsidRPr="00CA2170">
        <w:rPr>
          <w:b/>
        </w:rPr>
        <w:t>cargo</w:t>
      </w:r>
      <w:r w:rsidRPr="00CA2170">
        <w:rPr>
          <w:b/>
          <w:spacing w:val="40"/>
        </w:rPr>
        <w:t xml:space="preserve"> </w:t>
      </w:r>
      <w:r w:rsidRPr="00B72E8F">
        <w:rPr>
          <w:b/>
          <w:highlight w:val="yellow"/>
        </w:rPr>
        <w:t>al</w:t>
      </w:r>
      <w:r w:rsidRPr="00B72E8F">
        <w:rPr>
          <w:b/>
          <w:spacing w:val="40"/>
          <w:highlight w:val="yellow"/>
        </w:rPr>
        <w:t xml:space="preserve"> </w:t>
      </w:r>
      <w:r w:rsidRPr="00B72E8F">
        <w:rPr>
          <w:b/>
          <w:highlight w:val="yellow"/>
        </w:rPr>
        <w:t>Plan</w:t>
      </w:r>
      <w:r w:rsidRPr="00B72E8F">
        <w:rPr>
          <w:b/>
          <w:spacing w:val="40"/>
          <w:highlight w:val="yellow"/>
        </w:rPr>
        <w:t xml:space="preserve"> </w:t>
      </w:r>
      <w:r w:rsidRPr="00B72E8F">
        <w:rPr>
          <w:b/>
          <w:highlight w:val="yellow"/>
        </w:rPr>
        <w:t xml:space="preserve">de Recuperación, Transformación y </w:t>
      </w:r>
      <w:commentRangeStart w:id="1"/>
      <w:r w:rsidRPr="00B72E8F">
        <w:rPr>
          <w:b/>
          <w:highlight w:val="yellow"/>
        </w:rPr>
        <w:t>Resiliencia</w:t>
      </w:r>
      <w:commentRangeEnd w:id="1"/>
      <w:r w:rsidR="00B72E8F">
        <w:rPr>
          <w:rStyle w:val="Refdecomentario"/>
        </w:rPr>
        <w:commentReference w:id="1"/>
      </w:r>
      <w:r w:rsidRPr="00CA2170">
        <w:rPr>
          <w:b/>
          <w:spacing w:val="-16"/>
        </w:rPr>
        <w:t xml:space="preserve"> </w:t>
      </w:r>
      <w:r w:rsidRPr="00CA2170">
        <w:rPr>
          <w:b/>
        </w:rPr>
        <w:t>(aprobada en Consejo de Gobierno de fecha</w:t>
      </w:r>
      <w:r w:rsidRPr="00CA2170">
        <w:rPr>
          <w:b/>
          <w:spacing w:val="40"/>
        </w:rPr>
        <w:t xml:space="preserve"> </w:t>
      </w:r>
      <w:r w:rsidR="00474DAC" w:rsidRPr="00474DAC">
        <w:rPr>
          <w:b/>
        </w:rPr>
        <w:t>15 de diciembre de 2015</w:t>
      </w:r>
      <w:r w:rsidRPr="00474DAC">
        <w:rPr>
          <w:b/>
          <w:spacing w:val="40"/>
        </w:rPr>
        <w:t xml:space="preserve"> </w:t>
      </w:r>
      <w:r w:rsidRPr="00474DAC">
        <w:rPr>
          <w:b/>
        </w:rPr>
        <w:t>y</w:t>
      </w:r>
      <w:r w:rsidRPr="00474DAC">
        <w:rPr>
          <w:b/>
          <w:spacing w:val="40"/>
        </w:rPr>
        <w:t xml:space="preserve"> </w:t>
      </w:r>
      <w:r w:rsidRPr="00474DAC">
        <w:rPr>
          <w:b/>
        </w:rPr>
        <w:t>publicada</w:t>
      </w:r>
      <w:r w:rsidRPr="00474DAC">
        <w:rPr>
          <w:b/>
          <w:spacing w:val="40"/>
        </w:rPr>
        <w:t xml:space="preserve"> </w:t>
      </w:r>
      <w:r w:rsidRPr="00474DAC">
        <w:rPr>
          <w:b/>
        </w:rPr>
        <w:t>en</w:t>
      </w:r>
      <w:r w:rsidRPr="00474DAC">
        <w:rPr>
          <w:b/>
          <w:spacing w:val="40"/>
        </w:rPr>
        <w:t xml:space="preserve"> </w:t>
      </w:r>
      <w:r w:rsidRPr="00474DAC">
        <w:rPr>
          <w:b/>
        </w:rPr>
        <w:t>el</w:t>
      </w:r>
      <w:r w:rsidR="00474DAC" w:rsidRPr="00474DAC">
        <w:rPr>
          <w:b/>
        </w:rPr>
        <w:t xml:space="preserve"> </w:t>
      </w:r>
      <w:r w:rsidRPr="00474DAC">
        <w:rPr>
          <w:b/>
        </w:rPr>
        <w:t xml:space="preserve">BOUC núm. </w:t>
      </w:r>
      <w:r w:rsidR="00474DAC" w:rsidRPr="00474DAC">
        <w:rPr>
          <w:b/>
        </w:rPr>
        <w:t>1</w:t>
      </w:r>
      <w:r w:rsidRPr="00474DAC">
        <w:rPr>
          <w:b/>
        </w:rPr>
        <w:t xml:space="preserve"> de 12 de </w:t>
      </w:r>
      <w:r w:rsidR="00474DAC" w:rsidRPr="00474DAC">
        <w:rPr>
          <w:b/>
        </w:rPr>
        <w:t>enero de 2016</w:t>
      </w:r>
      <w:r w:rsidRPr="00474DAC">
        <w:rPr>
          <w:b/>
        </w:rPr>
        <w:t>).</w:t>
      </w:r>
    </w:p>
    <w:p w14:paraId="1268CA7C" w14:textId="77777777" w:rsidR="00DE0A4B" w:rsidRPr="00CA2170" w:rsidRDefault="00DE0A4B">
      <w:pPr>
        <w:pStyle w:val="Textoindependiente"/>
        <w:rPr>
          <w:b/>
        </w:rPr>
      </w:pPr>
    </w:p>
    <w:p w14:paraId="592CA1FB" w14:textId="77777777" w:rsidR="00DE0A4B" w:rsidRPr="00CA2170" w:rsidRDefault="00C828E4">
      <w:pPr>
        <w:spacing w:before="217"/>
        <w:ind w:left="118" w:right="108"/>
        <w:jc w:val="both"/>
        <w:rPr>
          <w:b/>
        </w:rPr>
      </w:pPr>
      <w:r w:rsidRPr="00CA2170">
        <w:rPr>
          <w:b/>
        </w:rPr>
        <w:t xml:space="preserve">Disposición reguladora del procedimiento de contratación de personal de carácter temporal para la realización de proyectos específicos de investigación científica y técnica con cargo </w:t>
      </w:r>
      <w:r w:rsidRPr="00B72E8F">
        <w:rPr>
          <w:b/>
          <w:highlight w:val="yellow"/>
        </w:rPr>
        <w:t xml:space="preserve">al </w:t>
      </w:r>
      <w:commentRangeStart w:id="2"/>
      <w:r w:rsidRPr="00B72E8F">
        <w:rPr>
          <w:b/>
          <w:highlight w:val="yellow"/>
        </w:rPr>
        <w:t>Plan de Recuperación, Transformación y Resiliencia</w:t>
      </w:r>
      <w:commentRangeEnd w:id="2"/>
      <w:r w:rsidR="00B72E8F">
        <w:rPr>
          <w:rStyle w:val="Refdecomentario"/>
        </w:rPr>
        <w:commentReference w:id="2"/>
      </w:r>
      <w:r w:rsidRPr="00CA2170">
        <w:rPr>
          <w:b/>
        </w:rPr>
        <w:t>.</w:t>
      </w:r>
    </w:p>
    <w:p w14:paraId="204EF719" w14:textId="77777777" w:rsidR="00DE0A4B" w:rsidRPr="00CA2170" w:rsidRDefault="00DE0A4B">
      <w:pPr>
        <w:pStyle w:val="Textoindependiente"/>
        <w:rPr>
          <w:b/>
        </w:rPr>
      </w:pPr>
    </w:p>
    <w:p w14:paraId="106A368D" w14:textId="77777777" w:rsidR="00DE0A4B" w:rsidRPr="00CA2170" w:rsidRDefault="00C828E4">
      <w:pPr>
        <w:ind w:left="3460" w:right="3455"/>
        <w:jc w:val="center"/>
        <w:rPr>
          <w:b/>
        </w:rPr>
      </w:pPr>
      <w:r w:rsidRPr="00CA2170">
        <w:rPr>
          <w:b/>
        </w:rPr>
        <w:t>Exposición</w:t>
      </w:r>
      <w:r w:rsidRPr="00CA2170">
        <w:rPr>
          <w:b/>
          <w:spacing w:val="-8"/>
        </w:rPr>
        <w:t xml:space="preserve"> </w:t>
      </w:r>
      <w:r w:rsidRPr="00CA2170">
        <w:rPr>
          <w:b/>
        </w:rPr>
        <w:t>de</w:t>
      </w:r>
      <w:r w:rsidRPr="00CA2170">
        <w:rPr>
          <w:b/>
          <w:spacing w:val="-7"/>
        </w:rPr>
        <w:t xml:space="preserve"> </w:t>
      </w:r>
      <w:r w:rsidRPr="00CA2170">
        <w:rPr>
          <w:b/>
          <w:spacing w:val="-2"/>
        </w:rPr>
        <w:t>Motivos</w:t>
      </w:r>
    </w:p>
    <w:p w14:paraId="55BB891A" w14:textId="77777777" w:rsidR="00DE0A4B" w:rsidRPr="00CA2170" w:rsidRDefault="00DE0A4B">
      <w:pPr>
        <w:pStyle w:val="Textoindependiente"/>
        <w:spacing w:before="9"/>
        <w:rPr>
          <w:b/>
        </w:rPr>
      </w:pPr>
    </w:p>
    <w:p w14:paraId="16878809" w14:textId="77777777" w:rsidR="00DE0A4B" w:rsidRPr="00CA2170" w:rsidRDefault="00C828E4">
      <w:pPr>
        <w:pStyle w:val="Textoindependiente"/>
        <w:ind w:left="118" w:right="222"/>
        <w:jc w:val="both"/>
      </w:pPr>
      <w:r w:rsidRPr="00CA2170">
        <w:t>El Artículo 1</w:t>
      </w:r>
      <w:r w:rsidR="00CA2170">
        <w:t>02</w:t>
      </w:r>
      <w:r w:rsidRPr="00CA2170">
        <w:t xml:space="preserve"> de los Estatutos de la Universidad Complutense de Madrid (Decreto </w:t>
      </w:r>
      <w:r w:rsidR="00CA2170" w:rsidRPr="00CA2170">
        <w:t>32</w:t>
      </w:r>
      <w:r w:rsidRPr="00CA2170">
        <w:t>/20</w:t>
      </w:r>
      <w:r w:rsidR="00CA2170" w:rsidRPr="00CA2170">
        <w:t>17</w:t>
      </w:r>
      <w:r w:rsidRPr="00CA2170">
        <w:t xml:space="preserve">, de </w:t>
      </w:r>
      <w:r w:rsidR="00CA2170" w:rsidRPr="00CA2170">
        <w:t>21 de marzo</w:t>
      </w:r>
      <w:r w:rsidRPr="00CA2170">
        <w:t>) determina como uno de sus objetivos primordiales el desarrollo</w:t>
      </w:r>
      <w:r w:rsidRPr="00CA2170">
        <w:rPr>
          <w:spacing w:val="-2"/>
        </w:rPr>
        <w:t xml:space="preserve"> </w:t>
      </w:r>
      <w:r w:rsidRPr="00CA2170">
        <w:t>de la investigación científica, técnica y artística, estableciendo que</w:t>
      </w:r>
    </w:p>
    <w:p w14:paraId="687A6FB9" w14:textId="77777777" w:rsidR="00DE0A4B" w:rsidRPr="00CA2170" w:rsidRDefault="00DE0A4B">
      <w:pPr>
        <w:pStyle w:val="Textoindependiente"/>
        <w:spacing w:before="4"/>
      </w:pPr>
    </w:p>
    <w:p w14:paraId="3C1CFDB9" w14:textId="77777777" w:rsidR="00CA2170" w:rsidRDefault="00C828E4">
      <w:pPr>
        <w:pStyle w:val="Textoindependiente"/>
        <w:spacing w:before="1"/>
        <w:ind w:left="118" w:right="221"/>
        <w:jc w:val="both"/>
      </w:pPr>
      <w:r w:rsidRPr="00CA2170">
        <w:t>“…podrá contratar</w:t>
      </w:r>
      <w:r w:rsidR="00FD0BA7">
        <w:t>,</w:t>
      </w:r>
      <w:r w:rsidRPr="00CA2170">
        <w:t xml:space="preserve"> </w:t>
      </w:r>
      <w:r w:rsidR="00CA2170">
        <w:t>en régimen laboral</w:t>
      </w:r>
      <w:r w:rsidR="00FD0BA7">
        <w:t>,</w:t>
      </w:r>
      <w:r w:rsidR="00CA2170">
        <w:t xml:space="preserve"> </w:t>
      </w:r>
      <w:r w:rsidRPr="00CA2170">
        <w:t>personal docente</w:t>
      </w:r>
      <w:r w:rsidR="00CA2170">
        <w:t xml:space="preserve"> e</w:t>
      </w:r>
      <w:r w:rsidRPr="00CA2170">
        <w:t xml:space="preserve"> investigador</w:t>
      </w:r>
      <w:r w:rsidR="00CA2170">
        <w:t xml:space="preserve"> a través de las modalidades de contratación laboral específicas del ámbito universitario que se regulan en la LOU, o mediante las modalidades previstas en el Estatuto de los </w:t>
      </w:r>
      <w:r w:rsidR="00FD0BA7">
        <w:t>T</w:t>
      </w:r>
      <w:r w:rsidR="00CA2170">
        <w:t xml:space="preserve">rabajadores para la sustitución de trabajadores con derecho a reserva de </w:t>
      </w:r>
      <w:r w:rsidR="00FD0BA7">
        <w:t>puesto</w:t>
      </w:r>
      <w:r w:rsidR="00CA2170">
        <w:t xml:space="preserve"> de trabajo. </w:t>
      </w:r>
      <w:r w:rsidR="00FD0BA7">
        <w:t>También</w:t>
      </w:r>
      <w:r w:rsidR="00CA2170">
        <w:t xml:space="preserve"> podrá contratar personal investigador, técnico u otro personal, a través del contrato de trabajo por obra o servicio determinado para el desarrollo de proyectos de investigación científica o técnica.”</w:t>
      </w:r>
    </w:p>
    <w:p w14:paraId="3F3E832A" w14:textId="77777777" w:rsidR="00DE0A4B" w:rsidRPr="00CA2170" w:rsidRDefault="00DE0A4B">
      <w:pPr>
        <w:pStyle w:val="Textoindependiente"/>
        <w:spacing w:before="4"/>
      </w:pPr>
    </w:p>
    <w:p w14:paraId="5C3ABDBE" w14:textId="77777777" w:rsidR="00DE0A4B" w:rsidRPr="00CA2170" w:rsidRDefault="00C828E4">
      <w:pPr>
        <w:pStyle w:val="Textoindependiente"/>
        <w:ind w:left="118" w:right="225"/>
        <w:jc w:val="both"/>
      </w:pPr>
      <w:r w:rsidRPr="00CA2170">
        <w:t>La Ley 14/2011, de 1 de junio, de la Ciencia, la Tecnología y la Innovación permite a las Universidades contratar personal laboral para la realización de proyectos específicos de investigación científica y técnica.</w:t>
      </w:r>
    </w:p>
    <w:p w14:paraId="548E19E8" w14:textId="77777777" w:rsidR="00DE0A4B" w:rsidRPr="00CA2170" w:rsidRDefault="00DE0A4B">
      <w:pPr>
        <w:pStyle w:val="Textoindependiente"/>
        <w:spacing w:before="5"/>
      </w:pPr>
    </w:p>
    <w:p w14:paraId="6A84CB18" w14:textId="77777777" w:rsidR="00DE0A4B" w:rsidRPr="00CA2170" w:rsidRDefault="00C828E4" w:rsidP="00CA2170">
      <w:pPr>
        <w:pStyle w:val="Textoindependiente"/>
        <w:ind w:left="118" w:right="109"/>
        <w:jc w:val="both"/>
      </w:pPr>
      <w:r w:rsidRPr="00CA2170">
        <w:t>Estos</w:t>
      </w:r>
      <w:r w:rsidRPr="00CA2170">
        <w:rPr>
          <w:spacing w:val="26"/>
        </w:rPr>
        <w:t xml:space="preserve"> </w:t>
      </w:r>
      <w:r w:rsidRPr="00CA2170">
        <w:t>contratos</w:t>
      </w:r>
      <w:r w:rsidRPr="00CA2170">
        <w:rPr>
          <w:spacing w:val="26"/>
        </w:rPr>
        <w:t xml:space="preserve"> </w:t>
      </w:r>
      <w:r w:rsidRPr="00CA2170">
        <w:t>se</w:t>
      </w:r>
      <w:r w:rsidRPr="00CA2170">
        <w:rPr>
          <w:spacing w:val="26"/>
        </w:rPr>
        <w:t xml:space="preserve"> </w:t>
      </w:r>
      <w:r w:rsidRPr="00CA2170">
        <w:t>realizan</w:t>
      </w:r>
      <w:r w:rsidRPr="00CA2170">
        <w:rPr>
          <w:spacing w:val="26"/>
        </w:rPr>
        <w:t xml:space="preserve"> </w:t>
      </w:r>
      <w:r w:rsidRPr="00CA2170">
        <w:t>con</w:t>
      </w:r>
      <w:r w:rsidRPr="00CA2170">
        <w:rPr>
          <w:spacing w:val="26"/>
        </w:rPr>
        <w:t xml:space="preserve"> </w:t>
      </w:r>
      <w:r w:rsidRPr="00CA2170">
        <w:t>cargo al Plan de Recuperación, Transformación y Resiliencia</w:t>
      </w:r>
      <w:r w:rsidRPr="00CA2170">
        <w:rPr>
          <w:spacing w:val="22"/>
        </w:rPr>
        <w:t xml:space="preserve"> </w:t>
      </w:r>
      <w:r w:rsidRPr="00CA2170">
        <w:t>y</w:t>
      </w:r>
      <w:r w:rsidRPr="00CA2170">
        <w:rPr>
          <w:spacing w:val="21"/>
        </w:rPr>
        <w:t xml:space="preserve"> </w:t>
      </w:r>
      <w:r w:rsidRPr="00CA2170">
        <w:t>se</w:t>
      </w:r>
      <w:r w:rsidRPr="00CA2170">
        <w:rPr>
          <w:spacing w:val="21"/>
        </w:rPr>
        <w:t xml:space="preserve"> </w:t>
      </w:r>
      <w:r w:rsidRPr="00CA2170">
        <w:t>han</w:t>
      </w:r>
      <w:r w:rsidRPr="00CA2170">
        <w:rPr>
          <w:spacing w:val="21"/>
        </w:rPr>
        <w:t xml:space="preserve"> </w:t>
      </w:r>
      <w:r w:rsidRPr="00CA2170">
        <w:t>venido</w:t>
      </w:r>
      <w:r w:rsidRPr="00CA2170">
        <w:rPr>
          <w:spacing w:val="20"/>
        </w:rPr>
        <w:t xml:space="preserve"> </w:t>
      </w:r>
      <w:r w:rsidRPr="00CA2170">
        <w:t>formalizando</w:t>
      </w:r>
      <w:r w:rsidRPr="00CA2170">
        <w:rPr>
          <w:spacing w:val="20"/>
        </w:rPr>
        <w:t xml:space="preserve"> </w:t>
      </w:r>
      <w:r w:rsidRPr="00CA2170">
        <w:t>de</w:t>
      </w:r>
      <w:r w:rsidRPr="00CA2170">
        <w:rPr>
          <w:spacing w:val="19"/>
        </w:rPr>
        <w:t xml:space="preserve"> </w:t>
      </w:r>
      <w:r w:rsidRPr="00CA2170">
        <w:t>acuerdo</w:t>
      </w:r>
      <w:r w:rsidRPr="00CA2170">
        <w:rPr>
          <w:spacing w:val="20"/>
        </w:rPr>
        <w:t xml:space="preserve"> </w:t>
      </w:r>
      <w:r w:rsidRPr="00CA2170">
        <w:t>con</w:t>
      </w:r>
      <w:r w:rsidRPr="00CA2170">
        <w:rPr>
          <w:spacing w:val="40"/>
        </w:rPr>
        <w:t xml:space="preserve"> </w:t>
      </w:r>
      <w:r w:rsidRPr="00CA2170">
        <w:t>el</w:t>
      </w:r>
      <w:r w:rsidRPr="00CA2170">
        <w:rPr>
          <w:spacing w:val="27"/>
        </w:rPr>
        <w:t xml:space="preserve"> </w:t>
      </w:r>
      <w:r w:rsidRPr="00CA2170">
        <w:t>procedimiento</w:t>
      </w:r>
      <w:r w:rsidRPr="00CA2170">
        <w:rPr>
          <w:spacing w:val="28"/>
        </w:rPr>
        <w:t xml:space="preserve"> </w:t>
      </w:r>
      <w:r w:rsidRPr="00CA2170">
        <w:t>establecido en la “Disposición reguladora del proceso de selección</w:t>
      </w:r>
      <w:r w:rsidRPr="00CA2170">
        <w:rPr>
          <w:spacing w:val="40"/>
        </w:rPr>
        <w:t xml:space="preserve"> </w:t>
      </w:r>
      <w:r w:rsidRPr="00CA2170">
        <w:t>de personal de apoyo con cargo a</w:t>
      </w:r>
      <w:r w:rsidR="00CA2170">
        <w:t xml:space="preserve"> </w:t>
      </w:r>
      <w:r w:rsidRPr="00CA2170">
        <w:t>proyectos de</w:t>
      </w:r>
      <w:r w:rsidRPr="00CA2170">
        <w:rPr>
          <w:spacing w:val="-8"/>
        </w:rPr>
        <w:t xml:space="preserve"> </w:t>
      </w:r>
      <w:r w:rsidRPr="00CA2170">
        <w:t>investigación o subvenciones</w:t>
      </w:r>
      <w:r w:rsidRPr="00CA2170">
        <w:rPr>
          <w:spacing w:val="34"/>
        </w:rPr>
        <w:t xml:space="preserve"> </w:t>
      </w:r>
      <w:r w:rsidRPr="00CA2170">
        <w:t>finalistas”, aprobada por Consejo de Gobierno (BOUC</w:t>
      </w:r>
      <w:r w:rsidRPr="00CA2170">
        <w:rPr>
          <w:spacing w:val="40"/>
        </w:rPr>
        <w:t xml:space="preserve"> </w:t>
      </w:r>
      <w:r w:rsidR="00CA2170" w:rsidRPr="00CA2170">
        <w:t>12 de enero de 2016</w:t>
      </w:r>
      <w:r w:rsidRPr="00CA2170">
        <w:t>).</w:t>
      </w:r>
      <w:r w:rsidRPr="00CA2170">
        <w:rPr>
          <w:spacing w:val="40"/>
        </w:rPr>
        <w:t xml:space="preserve"> </w:t>
      </w:r>
      <w:r w:rsidRPr="00CA2170">
        <w:t>Dicha</w:t>
      </w:r>
      <w:r w:rsidRPr="00CA2170">
        <w:rPr>
          <w:spacing w:val="40"/>
        </w:rPr>
        <w:t xml:space="preserve"> </w:t>
      </w:r>
      <w:r w:rsidRPr="00CA2170">
        <w:t>Disposición</w:t>
      </w:r>
      <w:r w:rsidRPr="00CA2170">
        <w:rPr>
          <w:spacing w:val="40"/>
        </w:rPr>
        <w:t xml:space="preserve"> </w:t>
      </w:r>
      <w:r w:rsidRPr="00CA2170">
        <w:t>se</w:t>
      </w:r>
      <w:r w:rsidRPr="00CA2170">
        <w:rPr>
          <w:spacing w:val="40"/>
        </w:rPr>
        <w:t xml:space="preserve"> </w:t>
      </w:r>
      <w:r w:rsidRPr="00CA2170">
        <w:t>ha</w:t>
      </w:r>
      <w:r w:rsidRPr="00CA2170">
        <w:rPr>
          <w:spacing w:val="40"/>
        </w:rPr>
        <w:t xml:space="preserve"> </w:t>
      </w:r>
      <w:r w:rsidRPr="00CA2170">
        <w:t>visto</w:t>
      </w:r>
      <w:r w:rsidRPr="00CA2170">
        <w:rPr>
          <w:spacing w:val="40"/>
        </w:rPr>
        <w:t xml:space="preserve"> </w:t>
      </w:r>
      <w:r w:rsidRPr="00CA2170">
        <w:t>afectada</w:t>
      </w:r>
      <w:r w:rsidRPr="00CA2170">
        <w:rPr>
          <w:spacing w:val="40"/>
        </w:rPr>
        <w:t xml:space="preserve"> </w:t>
      </w:r>
      <w:r w:rsidRPr="00CA2170">
        <w:t>por</w:t>
      </w:r>
      <w:r w:rsidRPr="00CA2170">
        <w:rPr>
          <w:spacing w:val="40"/>
        </w:rPr>
        <w:t xml:space="preserve"> </w:t>
      </w:r>
      <w:r w:rsidRPr="00CA2170">
        <w:t>la</w:t>
      </w:r>
      <w:r w:rsidRPr="00CA2170">
        <w:rPr>
          <w:spacing w:val="40"/>
        </w:rPr>
        <w:t xml:space="preserve"> </w:t>
      </w:r>
      <w:r w:rsidRPr="00CA2170">
        <w:t>ya</w:t>
      </w:r>
      <w:r w:rsidR="00CA2170">
        <w:t xml:space="preserve"> </w:t>
      </w:r>
      <w:r w:rsidRPr="00CA2170">
        <w:t>citada</w:t>
      </w:r>
      <w:r w:rsidR="00CA2170">
        <w:t xml:space="preserve"> </w:t>
      </w:r>
      <w:r w:rsidRPr="00CA2170">
        <w:t>Ley</w:t>
      </w:r>
      <w:r w:rsidRPr="00CA2170">
        <w:rPr>
          <w:spacing w:val="10"/>
        </w:rPr>
        <w:t xml:space="preserve"> </w:t>
      </w:r>
      <w:r w:rsidRPr="00CA2170">
        <w:t>14/2011,</w:t>
      </w:r>
      <w:r w:rsidRPr="00CA2170">
        <w:rPr>
          <w:spacing w:val="11"/>
        </w:rPr>
        <w:t xml:space="preserve"> </w:t>
      </w:r>
      <w:r w:rsidRPr="00CA2170">
        <w:t>de</w:t>
      </w:r>
      <w:r w:rsidRPr="00CA2170">
        <w:rPr>
          <w:spacing w:val="-7"/>
        </w:rPr>
        <w:t xml:space="preserve"> </w:t>
      </w:r>
      <w:r w:rsidRPr="00CA2170">
        <w:t>1</w:t>
      </w:r>
      <w:r w:rsidRPr="00CA2170">
        <w:rPr>
          <w:spacing w:val="11"/>
        </w:rPr>
        <w:t xml:space="preserve"> </w:t>
      </w:r>
      <w:r w:rsidRPr="00CA2170">
        <w:t>de</w:t>
      </w:r>
      <w:r w:rsidRPr="00CA2170">
        <w:rPr>
          <w:spacing w:val="10"/>
        </w:rPr>
        <w:t xml:space="preserve"> </w:t>
      </w:r>
      <w:r w:rsidRPr="00CA2170">
        <w:t>junio,</w:t>
      </w:r>
      <w:r w:rsidRPr="00CA2170">
        <w:rPr>
          <w:spacing w:val="11"/>
        </w:rPr>
        <w:t xml:space="preserve"> </w:t>
      </w:r>
      <w:r w:rsidRPr="00CA2170">
        <w:t>por</w:t>
      </w:r>
      <w:r w:rsidRPr="00CA2170">
        <w:rPr>
          <w:spacing w:val="10"/>
        </w:rPr>
        <w:t xml:space="preserve"> </w:t>
      </w:r>
      <w:r w:rsidRPr="00CA2170">
        <w:t>lo</w:t>
      </w:r>
      <w:r w:rsidRPr="00CA2170">
        <w:rPr>
          <w:spacing w:val="29"/>
        </w:rPr>
        <w:t xml:space="preserve"> </w:t>
      </w:r>
      <w:r w:rsidRPr="00CA2170">
        <w:t>que</w:t>
      </w:r>
      <w:r w:rsidRPr="00CA2170">
        <w:rPr>
          <w:spacing w:val="-7"/>
        </w:rPr>
        <w:t xml:space="preserve"> </w:t>
      </w:r>
      <w:r w:rsidRPr="00CA2170">
        <w:t>se</w:t>
      </w:r>
      <w:r w:rsidRPr="00CA2170">
        <w:rPr>
          <w:spacing w:val="-7"/>
        </w:rPr>
        <w:t xml:space="preserve"> </w:t>
      </w:r>
      <w:r w:rsidRPr="00CA2170">
        <w:t>propone</w:t>
      </w:r>
      <w:r w:rsidRPr="00CA2170">
        <w:rPr>
          <w:spacing w:val="-6"/>
        </w:rPr>
        <w:t xml:space="preserve"> </w:t>
      </w:r>
      <w:r w:rsidRPr="00CA2170">
        <w:t>su</w:t>
      </w:r>
      <w:r w:rsidRPr="00CA2170">
        <w:rPr>
          <w:spacing w:val="-7"/>
        </w:rPr>
        <w:t xml:space="preserve"> </w:t>
      </w:r>
      <w:r w:rsidRPr="00CA2170">
        <w:rPr>
          <w:spacing w:val="-2"/>
        </w:rPr>
        <w:t>modificación.</w:t>
      </w:r>
    </w:p>
    <w:p w14:paraId="0370548E" w14:textId="77777777" w:rsidR="00DE0A4B" w:rsidRPr="00CA2170" w:rsidRDefault="00DE0A4B">
      <w:pPr>
        <w:pStyle w:val="Textoindependiente"/>
        <w:spacing w:before="6"/>
      </w:pPr>
    </w:p>
    <w:p w14:paraId="0768703B" w14:textId="77777777" w:rsidR="00DE0A4B" w:rsidRPr="00CA2170" w:rsidRDefault="00C828E4">
      <w:pPr>
        <w:pStyle w:val="Textoindependiente"/>
        <w:ind w:left="118" w:right="224"/>
        <w:jc w:val="both"/>
      </w:pPr>
      <w:r w:rsidRPr="00CA2170">
        <w:t>Se mantiene, como es obligado, el respeto a los principios constitucionales de igualdad, mérito y capacidad que rigen el acceso a la función pública.</w:t>
      </w:r>
    </w:p>
    <w:p w14:paraId="4CA63417" w14:textId="77777777" w:rsidR="00DE0A4B" w:rsidRPr="00CA2170" w:rsidRDefault="00C828E4">
      <w:pPr>
        <w:pStyle w:val="Textoindependiente"/>
        <w:spacing w:before="119"/>
        <w:ind w:left="118" w:right="225"/>
        <w:jc w:val="both"/>
      </w:pPr>
      <w:r w:rsidRPr="00CA2170">
        <w:t>El artículo 4 del Convenio Colectivo de Personal Laboral de Universidades Públicas de la Comunidad</w:t>
      </w:r>
      <w:r w:rsidRPr="00CA2170">
        <w:rPr>
          <w:spacing w:val="40"/>
        </w:rPr>
        <w:t xml:space="preserve"> </w:t>
      </w:r>
      <w:r w:rsidRPr="00CA2170">
        <w:t>de</w:t>
      </w:r>
      <w:r w:rsidRPr="00CA2170">
        <w:rPr>
          <w:spacing w:val="40"/>
        </w:rPr>
        <w:t xml:space="preserve"> </w:t>
      </w:r>
      <w:r w:rsidRPr="00CA2170">
        <w:t>Madrid</w:t>
      </w:r>
      <w:r w:rsidRPr="00CA2170">
        <w:rPr>
          <w:spacing w:val="40"/>
        </w:rPr>
        <w:t xml:space="preserve"> </w:t>
      </w:r>
      <w:r w:rsidRPr="00CA2170">
        <w:t>excluye</w:t>
      </w:r>
      <w:r w:rsidRPr="00CA2170">
        <w:rPr>
          <w:spacing w:val="40"/>
        </w:rPr>
        <w:t xml:space="preserve"> </w:t>
      </w:r>
      <w:r w:rsidRPr="00CA2170">
        <w:t>de</w:t>
      </w:r>
      <w:r w:rsidRPr="00CA2170">
        <w:rPr>
          <w:spacing w:val="40"/>
        </w:rPr>
        <w:t xml:space="preserve"> </w:t>
      </w:r>
      <w:r w:rsidRPr="00CA2170">
        <w:t>su</w:t>
      </w:r>
      <w:r w:rsidRPr="00CA2170">
        <w:rPr>
          <w:spacing w:val="40"/>
        </w:rPr>
        <w:t xml:space="preserve"> </w:t>
      </w:r>
      <w:r w:rsidRPr="00CA2170">
        <w:t>ámbito</w:t>
      </w:r>
      <w:r w:rsidRPr="00CA2170">
        <w:rPr>
          <w:spacing w:val="40"/>
        </w:rPr>
        <w:t xml:space="preserve"> </w:t>
      </w:r>
      <w:r w:rsidRPr="00CA2170">
        <w:t>de</w:t>
      </w:r>
      <w:r w:rsidRPr="00CA2170">
        <w:rPr>
          <w:spacing w:val="40"/>
        </w:rPr>
        <w:t xml:space="preserve"> </w:t>
      </w:r>
      <w:r w:rsidRPr="00CA2170">
        <w:t>aplicación</w:t>
      </w:r>
      <w:r w:rsidRPr="00CA2170">
        <w:rPr>
          <w:spacing w:val="40"/>
        </w:rPr>
        <w:t xml:space="preserve"> </w:t>
      </w:r>
      <w:r w:rsidRPr="00CA2170">
        <w:t>al</w:t>
      </w:r>
      <w:r w:rsidRPr="00CA2170">
        <w:rPr>
          <w:spacing w:val="40"/>
        </w:rPr>
        <w:t xml:space="preserve"> </w:t>
      </w:r>
      <w:r w:rsidRPr="00CA2170">
        <w:t>personal</w:t>
      </w:r>
      <w:r w:rsidRPr="00CA2170">
        <w:rPr>
          <w:spacing w:val="40"/>
        </w:rPr>
        <w:t xml:space="preserve"> </w:t>
      </w:r>
      <w:r w:rsidRPr="00CA2170">
        <w:t>contratado temporal con cargo a proyectos de Investigación o a subvenciones finalistas</w:t>
      </w:r>
    </w:p>
    <w:p w14:paraId="1F293A16" w14:textId="77777777" w:rsidR="00DE0A4B" w:rsidRPr="00CA2170" w:rsidRDefault="00DE0A4B">
      <w:pPr>
        <w:jc w:val="both"/>
        <w:sectPr w:rsidR="00DE0A4B" w:rsidRPr="00CA2170">
          <w:type w:val="continuous"/>
          <w:pgSz w:w="11910" w:h="16840"/>
          <w:pgMar w:top="960" w:right="1300" w:bottom="280" w:left="1300" w:header="720" w:footer="720" w:gutter="0"/>
          <w:cols w:space="720"/>
        </w:sectPr>
      </w:pPr>
    </w:p>
    <w:p w14:paraId="0BA62EC5" w14:textId="77777777" w:rsidR="00DE0A4B" w:rsidRPr="00CA2170" w:rsidRDefault="00DE0A4B">
      <w:pPr>
        <w:pStyle w:val="Textoindependiente"/>
      </w:pPr>
    </w:p>
    <w:p w14:paraId="015CE7B4" w14:textId="77777777" w:rsidR="00DE0A4B" w:rsidRPr="00CA2170" w:rsidRDefault="00C828E4">
      <w:pPr>
        <w:pStyle w:val="Ttulo1"/>
      </w:pPr>
      <w:r w:rsidRPr="00CA2170">
        <w:t>Artículo</w:t>
      </w:r>
      <w:r w:rsidRPr="00CA2170">
        <w:rPr>
          <w:spacing w:val="-5"/>
        </w:rPr>
        <w:t xml:space="preserve"> </w:t>
      </w:r>
      <w:r w:rsidRPr="00CA2170">
        <w:t>1.</w:t>
      </w:r>
      <w:r w:rsidRPr="00CA2170">
        <w:rPr>
          <w:spacing w:val="-5"/>
        </w:rPr>
        <w:t xml:space="preserve"> </w:t>
      </w:r>
      <w:r w:rsidRPr="00CA2170">
        <w:t>Objeto</w:t>
      </w:r>
      <w:r w:rsidRPr="00CA2170">
        <w:rPr>
          <w:spacing w:val="-4"/>
        </w:rPr>
        <w:t xml:space="preserve"> </w:t>
      </w:r>
      <w:r w:rsidRPr="00CA2170">
        <w:t>y</w:t>
      </w:r>
      <w:r w:rsidRPr="00CA2170">
        <w:rPr>
          <w:spacing w:val="-5"/>
        </w:rPr>
        <w:t xml:space="preserve"> </w:t>
      </w:r>
      <w:r w:rsidRPr="00CA2170">
        <w:t>Ámbito</w:t>
      </w:r>
      <w:r w:rsidRPr="00CA2170">
        <w:rPr>
          <w:spacing w:val="-5"/>
        </w:rPr>
        <w:t xml:space="preserve"> </w:t>
      </w:r>
      <w:r w:rsidRPr="00CA2170">
        <w:t>de</w:t>
      </w:r>
      <w:r w:rsidRPr="00CA2170">
        <w:rPr>
          <w:spacing w:val="-5"/>
        </w:rPr>
        <w:t xml:space="preserve"> </w:t>
      </w:r>
      <w:r w:rsidRPr="00CA2170">
        <w:rPr>
          <w:spacing w:val="-2"/>
        </w:rPr>
        <w:t>aplicación</w:t>
      </w:r>
    </w:p>
    <w:p w14:paraId="64319757" w14:textId="77777777" w:rsidR="00DE0A4B" w:rsidRPr="00CA2170" w:rsidRDefault="00DE0A4B">
      <w:pPr>
        <w:pStyle w:val="Textoindependiente"/>
        <w:spacing w:before="6"/>
        <w:rPr>
          <w:b/>
        </w:rPr>
      </w:pPr>
    </w:p>
    <w:p w14:paraId="5D87D23A" w14:textId="77777777" w:rsidR="00DE0A4B" w:rsidRPr="00B72E8F" w:rsidRDefault="00C828E4">
      <w:pPr>
        <w:pStyle w:val="Prrafodelista"/>
        <w:numPr>
          <w:ilvl w:val="1"/>
          <w:numId w:val="9"/>
        </w:numPr>
        <w:tabs>
          <w:tab w:val="left" w:pos="656"/>
        </w:tabs>
        <w:spacing w:line="237" w:lineRule="auto"/>
        <w:ind w:right="222" w:firstLine="0"/>
        <w:rPr>
          <w:highlight w:val="yellow"/>
        </w:rPr>
      </w:pPr>
      <w:r w:rsidRPr="00CA2170">
        <w:t>El objeto de la presente disposición es regular el procedimiento de contratación de personal</w:t>
      </w:r>
      <w:r w:rsidRPr="00CA2170">
        <w:rPr>
          <w:spacing w:val="40"/>
        </w:rPr>
        <w:t xml:space="preserve"> </w:t>
      </w:r>
      <w:r w:rsidRPr="00CA2170">
        <w:t>de</w:t>
      </w:r>
      <w:r w:rsidRPr="00CA2170">
        <w:rPr>
          <w:spacing w:val="40"/>
        </w:rPr>
        <w:t xml:space="preserve"> </w:t>
      </w:r>
      <w:r w:rsidRPr="00CA2170">
        <w:t>carácter</w:t>
      </w:r>
      <w:r w:rsidRPr="00CA2170">
        <w:rPr>
          <w:spacing w:val="40"/>
        </w:rPr>
        <w:t xml:space="preserve"> </w:t>
      </w:r>
      <w:r w:rsidRPr="00CA2170">
        <w:t>temporal</w:t>
      </w:r>
      <w:r w:rsidRPr="00CA2170">
        <w:rPr>
          <w:spacing w:val="40"/>
        </w:rPr>
        <w:t xml:space="preserve"> </w:t>
      </w:r>
      <w:r w:rsidRPr="00CA2170">
        <w:t>para</w:t>
      </w:r>
      <w:r w:rsidRPr="00CA2170">
        <w:rPr>
          <w:spacing w:val="40"/>
        </w:rPr>
        <w:t xml:space="preserve"> </w:t>
      </w:r>
      <w:r w:rsidRPr="00CA2170">
        <w:t>la</w:t>
      </w:r>
      <w:r w:rsidRPr="00CA2170">
        <w:rPr>
          <w:spacing w:val="40"/>
        </w:rPr>
        <w:t xml:space="preserve"> </w:t>
      </w:r>
      <w:r w:rsidRPr="00CA2170">
        <w:t>realización</w:t>
      </w:r>
      <w:r w:rsidRPr="00CA2170">
        <w:rPr>
          <w:spacing w:val="40"/>
        </w:rPr>
        <w:t xml:space="preserve"> </w:t>
      </w:r>
      <w:r w:rsidRPr="00CA2170">
        <w:t>de</w:t>
      </w:r>
      <w:r w:rsidRPr="00CA2170">
        <w:rPr>
          <w:spacing w:val="40"/>
        </w:rPr>
        <w:t xml:space="preserve"> </w:t>
      </w:r>
      <w:r w:rsidRPr="00CA2170">
        <w:t>proyectos</w:t>
      </w:r>
      <w:r w:rsidRPr="00CA2170">
        <w:rPr>
          <w:spacing w:val="40"/>
        </w:rPr>
        <w:t xml:space="preserve"> </w:t>
      </w:r>
      <w:r w:rsidRPr="00CA2170">
        <w:t>específicos</w:t>
      </w:r>
      <w:r w:rsidRPr="00CA2170">
        <w:rPr>
          <w:spacing w:val="40"/>
        </w:rPr>
        <w:t xml:space="preserve"> </w:t>
      </w:r>
      <w:r w:rsidRPr="00CA2170">
        <w:t>de investigación</w:t>
      </w:r>
      <w:r w:rsidRPr="00CA2170">
        <w:rPr>
          <w:spacing w:val="80"/>
        </w:rPr>
        <w:t xml:space="preserve"> </w:t>
      </w:r>
      <w:r w:rsidRPr="00CA2170">
        <w:t>científica</w:t>
      </w:r>
      <w:r w:rsidRPr="00CA2170">
        <w:rPr>
          <w:spacing w:val="80"/>
        </w:rPr>
        <w:t xml:space="preserve"> </w:t>
      </w:r>
      <w:r w:rsidRPr="00CA2170">
        <w:t>y</w:t>
      </w:r>
      <w:r w:rsidRPr="00CA2170">
        <w:rPr>
          <w:spacing w:val="80"/>
        </w:rPr>
        <w:t xml:space="preserve"> </w:t>
      </w:r>
      <w:r w:rsidRPr="00CA2170">
        <w:t>técnica</w:t>
      </w:r>
      <w:r w:rsidRPr="00CA2170">
        <w:rPr>
          <w:spacing w:val="80"/>
        </w:rPr>
        <w:t xml:space="preserve"> </w:t>
      </w:r>
      <w:r w:rsidRPr="00CA2170">
        <w:t>con</w:t>
      </w:r>
      <w:r w:rsidRPr="00CA2170">
        <w:rPr>
          <w:spacing w:val="80"/>
        </w:rPr>
        <w:t xml:space="preserve"> </w:t>
      </w:r>
      <w:commentRangeStart w:id="3"/>
      <w:r w:rsidRPr="00B72E8F">
        <w:rPr>
          <w:highlight w:val="yellow"/>
        </w:rPr>
        <w:t xml:space="preserve">cargo </w:t>
      </w:r>
      <w:r w:rsidR="00CA2170" w:rsidRPr="00B72E8F">
        <w:rPr>
          <w:highlight w:val="yellow"/>
        </w:rPr>
        <w:t>al Plan de Recuperación, Transformación y Resiliencia</w:t>
      </w:r>
      <w:commentRangeEnd w:id="3"/>
      <w:r w:rsidR="00B72E8F" w:rsidRPr="00B72E8F">
        <w:rPr>
          <w:rStyle w:val="Refdecomentario"/>
          <w:highlight w:val="yellow"/>
        </w:rPr>
        <w:commentReference w:id="3"/>
      </w:r>
    </w:p>
    <w:p w14:paraId="3E98D669" w14:textId="77777777" w:rsidR="00DE0A4B" w:rsidRPr="00CA2170" w:rsidRDefault="00DE0A4B">
      <w:pPr>
        <w:pStyle w:val="Textoindependiente"/>
        <w:spacing w:before="1"/>
      </w:pPr>
    </w:p>
    <w:p w14:paraId="08663DBC" w14:textId="77777777" w:rsidR="00DE0A4B" w:rsidRPr="00CA2170" w:rsidRDefault="00C828E4">
      <w:pPr>
        <w:pStyle w:val="Prrafodelista"/>
        <w:numPr>
          <w:ilvl w:val="1"/>
          <w:numId w:val="9"/>
        </w:numPr>
        <w:tabs>
          <w:tab w:val="left" w:pos="496"/>
        </w:tabs>
        <w:ind w:firstLine="0"/>
      </w:pPr>
      <w:r w:rsidRPr="00CA2170">
        <w:t>Quedan fuera del ámbito de aplicación de la presente disposición la contratación</w:t>
      </w:r>
      <w:r w:rsidRPr="00CA2170">
        <w:rPr>
          <w:spacing w:val="33"/>
        </w:rPr>
        <w:t xml:space="preserve"> </w:t>
      </w:r>
      <w:r w:rsidRPr="00CA2170">
        <w:t>a que se refiere el anterior apartado cuando la entidad financiadora de los fondos de investigación establezca un proceso de selección específico.</w:t>
      </w:r>
    </w:p>
    <w:p w14:paraId="555B02A1" w14:textId="77777777" w:rsidR="00DE0A4B" w:rsidRPr="00CA2170" w:rsidRDefault="00DE0A4B">
      <w:pPr>
        <w:pStyle w:val="Textoindependiente"/>
        <w:spacing w:before="11"/>
      </w:pPr>
    </w:p>
    <w:p w14:paraId="1F80B035" w14:textId="77777777" w:rsidR="00DE0A4B" w:rsidRPr="00CA2170" w:rsidRDefault="00C828E4">
      <w:pPr>
        <w:pStyle w:val="Prrafodelista"/>
        <w:numPr>
          <w:ilvl w:val="1"/>
          <w:numId w:val="9"/>
        </w:numPr>
        <w:tabs>
          <w:tab w:val="left" w:pos="533"/>
        </w:tabs>
        <w:ind w:right="108" w:firstLine="0"/>
      </w:pPr>
      <w:r w:rsidRPr="00CA2170">
        <w:t>Del mismo modo quedan fuera del ámbito de aplicación de la presente disposición, aquellas convocatorias públicas que contemplen la posibilidad de que los Proyectos estén integrados por un concreto investigador principal que pueda promover su propia</w:t>
      </w:r>
      <w:r w:rsidRPr="00CA2170">
        <w:rPr>
          <w:spacing w:val="40"/>
        </w:rPr>
        <w:t xml:space="preserve"> </w:t>
      </w:r>
      <w:r w:rsidRPr="00CA2170">
        <w:t>contratación, y tan solo respecto del citado investigador, resultando de aplicación al resto de personal que pudiera conformar el equipo de investigación.</w:t>
      </w:r>
    </w:p>
    <w:p w14:paraId="26F4B34D" w14:textId="77777777" w:rsidR="00DE0A4B" w:rsidRPr="00CA2170" w:rsidRDefault="00DE0A4B">
      <w:pPr>
        <w:pStyle w:val="Textoindependiente"/>
        <w:spacing w:before="1"/>
      </w:pPr>
    </w:p>
    <w:p w14:paraId="148F66D8" w14:textId="77777777" w:rsidR="00DE0A4B" w:rsidRPr="00CA2170" w:rsidRDefault="00C828E4">
      <w:pPr>
        <w:pStyle w:val="Ttulo1"/>
      </w:pPr>
      <w:r w:rsidRPr="00CA2170">
        <w:t>Artículo</w:t>
      </w:r>
      <w:r w:rsidRPr="00CA2170">
        <w:rPr>
          <w:spacing w:val="-7"/>
        </w:rPr>
        <w:t xml:space="preserve"> </w:t>
      </w:r>
      <w:r w:rsidRPr="00CA2170">
        <w:t>2.</w:t>
      </w:r>
      <w:r w:rsidRPr="00CA2170">
        <w:rPr>
          <w:spacing w:val="-6"/>
        </w:rPr>
        <w:t xml:space="preserve"> </w:t>
      </w:r>
      <w:r w:rsidRPr="00CA2170">
        <w:t>Régimen</w:t>
      </w:r>
      <w:r w:rsidRPr="00CA2170">
        <w:rPr>
          <w:spacing w:val="-7"/>
        </w:rPr>
        <w:t xml:space="preserve"> </w:t>
      </w:r>
      <w:r w:rsidRPr="00CA2170">
        <w:rPr>
          <w:spacing w:val="-2"/>
        </w:rPr>
        <w:t>Jurídico</w:t>
      </w:r>
    </w:p>
    <w:p w14:paraId="5C692616" w14:textId="77777777" w:rsidR="00DE0A4B" w:rsidRPr="00CA2170" w:rsidRDefault="00DE0A4B" w:rsidP="00FD0BA7">
      <w:pPr>
        <w:pStyle w:val="Textoindependiente"/>
        <w:spacing w:before="11"/>
        <w:jc w:val="both"/>
        <w:rPr>
          <w:b/>
        </w:rPr>
      </w:pPr>
    </w:p>
    <w:p w14:paraId="48E70DFB" w14:textId="77777777" w:rsidR="00DE0A4B" w:rsidRPr="00CA2170" w:rsidRDefault="00C828E4" w:rsidP="00FD0BA7">
      <w:pPr>
        <w:pStyle w:val="Prrafodelista"/>
        <w:numPr>
          <w:ilvl w:val="1"/>
          <w:numId w:val="8"/>
        </w:numPr>
        <w:tabs>
          <w:tab w:val="left" w:pos="490"/>
        </w:tabs>
        <w:ind w:right="405" w:firstLine="0"/>
        <w:jc w:val="both"/>
      </w:pPr>
      <w:r w:rsidRPr="00CA2170">
        <w:t xml:space="preserve">El personal laboral contratado con </w:t>
      </w:r>
      <w:commentRangeStart w:id="4"/>
      <w:r w:rsidRPr="00B72E8F">
        <w:rPr>
          <w:highlight w:val="yellow"/>
        </w:rPr>
        <w:t xml:space="preserve">cargo </w:t>
      </w:r>
      <w:r w:rsidR="00FD0BA7" w:rsidRPr="00B72E8F">
        <w:rPr>
          <w:highlight w:val="yellow"/>
        </w:rPr>
        <w:t>al Plan de Recuperación, Transformación y Resiliencia</w:t>
      </w:r>
      <w:commentRangeEnd w:id="4"/>
      <w:r w:rsidR="00B72E8F">
        <w:rPr>
          <w:rStyle w:val="Refdecomentario"/>
        </w:rPr>
        <w:commentReference w:id="4"/>
      </w:r>
      <w:r w:rsidR="00FD0BA7">
        <w:t xml:space="preserve"> </w:t>
      </w:r>
      <w:r w:rsidRPr="00FD0BA7">
        <w:t xml:space="preserve">se </w:t>
      </w:r>
      <w:r w:rsidRPr="00CA2170">
        <w:t>regirá</w:t>
      </w:r>
      <w:r w:rsidRPr="00CA2170">
        <w:rPr>
          <w:spacing w:val="-1"/>
        </w:rPr>
        <w:t xml:space="preserve"> </w:t>
      </w:r>
      <w:r w:rsidRPr="00CA2170">
        <w:t>por</w:t>
      </w:r>
      <w:r w:rsidRPr="00CA2170">
        <w:rPr>
          <w:spacing w:val="-1"/>
        </w:rPr>
        <w:t xml:space="preserve"> </w:t>
      </w:r>
      <w:r w:rsidRPr="00CA2170">
        <w:t>la</w:t>
      </w:r>
      <w:r w:rsidRPr="00CA2170">
        <w:rPr>
          <w:spacing w:val="-1"/>
        </w:rPr>
        <w:t xml:space="preserve"> </w:t>
      </w:r>
      <w:r w:rsidRPr="00CA2170">
        <w:t>presente</w:t>
      </w:r>
      <w:r w:rsidRPr="00CA2170">
        <w:rPr>
          <w:spacing w:val="-2"/>
        </w:rPr>
        <w:t xml:space="preserve"> </w:t>
      </w:r>
      <w:r w:rsidRPr="00CA2170">
        <w:t>normativa, así</w:t>
      </w:r>
      <w:r w:rsidRPr="00CA2170">
        <w:rPr>
          <w:spacing w:val="-1"/>
        </w:rPr>
        <w:t xml:space="preserve"> </w:t>
      </w:r>
      <w:r w:rsidRPr="00CA2170">
        <w:t>como</w:t>
      </w:r>
      <w:r w:rsidRPr="00CA2170">
        <w:rPr>
          <w:spacing w:val="-1"/>
        </w:rPr>
        <w:t xml:space="preserve"> </w:t>
      </w:r>
      <w:r w:rsidRPr="00CA2170">
        <w:t>por</w:t>
      </w:r>
      <w:r w:rsidRPr="00CA2170">
        <w:rPr>
          <w:spacing w:val="-1"/>
        </w:rPr>
        <w:t xml:space="preserve"> </w:t>
      </w:r>
      <w:r w:rsidRPr="00CA2170">
        <w:t>lo</w:t>
      </w:r>
      <w:r w:rsidRPr="00CA2170">
        <w:rPr>
          <w:spacing w:val="-1"/>
        </w:rPr>
        <w:t xml:space="preserve"> </w:t>
      </w:r>
      <w:r w:rsidRPr="00CA2170">
        <w:t>establecido</w:t>
      </w:r>
      <w:r w:rsidRPr="00CA2170">
        <w:rPr>
          <w:spacing w:val="-1"/>
        </w:rPr>
        <w:t xml:space="preserve"> </w:t>
      </w:r>
      <w:r w:rsidRPr="00CA2170">
        <w:t>en</w:t>
      </w:r>
      <w:r w:rsidRPr="00CA2170">
        <w:rPr>
          <w:spacing w:val="-1"/>
        </w:rPr>
        <w:t xml:space="preserve"> </w:t>
      </w:r>
      <w:r w:rsidRPr="00CA2170">
        <w:t>el</w:t>
      </w:r>
      <w:r w:rsidRPr="00CA2170">
        <w:rPr>
          <w:spacing w:val="-1"/>
        </w:rPr>
        <w:t xml:space="preserve"> </w:t>
      </w:r>
      <w:r w:rsidRPr="00CA2170">
        <w:t>contrato</w:t>
      </w:r>
      <w:r w:rsidRPr="00CA2170">
        <w:rPr>
          <w:spacing w:val="-1"/>
        </w:rPr>
        <w:t xml:space="preserve"> </w:t>
      </w:r>
      <w:r w:rsidRPr="00CA2170">
        <w:t>de</w:t>
      </w:r>
      <w:r w:rsidRPr="00CA2170">
        <w:rPr>
          <w:spacing w:val="-1"/>
        </w:rPr>
        <w:t xml:space="preserve"> </w:t>
      </w:r>
      <w:r w:rsidRPr="00CA2170">
        <w:t>trabajo</w:t>
      </w:r>
      <w:r w:rsidRPr="00CA2170">
        <w:rPr>
          <w:spacing w:val="-1"/>
        </w:rPr>
        <w:t xml:space="preserve"> </w:t>
      </w:r>
      <w:r w:rsidRPr="00CA2170">
        <w:t>y</w:t>
      </w:r>
      <w:r w:rsidRPr="00CA2170">
        <w:rPr>
          <w:spacing w:val="-1"/>
        </w:rPr>
        <w:t xml:space="preserve"> </w:t>
      </w:r>
      <w:r w:rsidRPr="00CA2170">
        <w:t>la legislación laboral que le sea de aplicación.</w:t>
      </w:r>
    </w:p>
    <w:p w14:paraId="631036EA" w14:textId="77777777" w:rsidR="00DE0A4B" w:rsidRPr="00CA2170" w:rsidRDefault="00DE0A4B" w:rsidP="00FD0BA7">
      <w:pPr>
        <w:pStyle w:val="Textoindependiente"/>
        <w:jc w:val="both"/>
      </w:pPr>
    </w:p>
    <w:p w14:paraId="00179BF5" w14:textId="77777777" w:rsidR="00DE0A4B" w:rsidRPr="00CA2170" w:rsidRDefault="00C828E4" w:rsidP="00FD0BA7">
      <w:pPr>
        <w:pStyle w:val="Prrafodelista"/>
        <w:numPr>
          <w:ilvl w:val="1"/>
          <w:numId w:val="8"/>
        </w:numPr>
        <w:tabs>
          <w:tab w:val="left" w:pos="579"/>
        </w:tabs>
        <w:ind w:right="108" w:firstLine="0"/>
        <w:jc w:val="both"/>
      </w:pPr>
      <w:r w:rsidRPr="00CA2170">
        <w:t>Los Contratos se realizarán bajo la modalidad de contrato por obra o servicio determinado, estando sujeta su duración a la financiación y</w:t>
      </w:r>
      <w:r w:rsidRPr="00CA2170">
        <w:rPr>
          <w:spacing w:val="-1"/>
        </w:rPr>
        <w:t xml:space="preserve"> </w:t>
      </w:r>
      <w:r w:rsidRPr="00CA2170">
        <w:t>a la propia duración del</w:t>
      </w:r>
      <w:r w:rsidRPr="00CA2170">
        <w:rPr>
          <w:spacing w:val="-1"/>
        </w:rPr>
        <w:t xml:space="preserve"> </w:t>
      </w:r>
      <w:r w:rsidRPr="00CA2170">
        <w:t>proyecto de investigación.</w:t>
      </w:r>
      <w:r w:rsidRPr="00CA2170">
        <w:rPr>
          <w:spacing w:val="40"/>
        </w:rPr>
        <w:t xml:space="preserve"> </w:t>
      </w:r>
      <w:r w:rsidRPr="00CA2170">
        <w:t>Los contratos implicarán además el alta en el Régimen General de la Seguridad Social.</w:t>
      </w:r>
    </w:p>
    <w:p w14:paraId="24C6BD87" w14:textId="77777777" w:rsidR="00DE0A4B" w:rsidRPr="00CA2170" w:rsidRDefault="00DE0A4B" w:rsidP="00FD0BA7">
      <w:pPr>
        <w:pStyle w:val="Textoindependiente"/>
        <w:spacing w:before="11"/>
        <w:jc w:val="both"/>
      </w:pPr>
    </w:p>
    <w:p w14:paraId="7761AE5F" w14:textId="77777777" w:rsidR="00DE0A4B" w:rsidRPr="00CA2170" w:rsidRDefault="00C828E4">
      <w:pPr>
        <w:pStyle w:val="Prrafodelista"/>
        <w:numPr>
          <w:ilvl w:val="1"/>
          <w:numId w:val="8"/>
        </w:numPr>
        <w:tabs>
          <w:tab w:val="left" w:pos="592"/>
        </w:tabs>
        <w:ind w:firstLine="61"/>
        <w:jc w:val="both"/>
      </w:pPr>
      <w:r w:rsidRPr="00CA2170">
        <w:t xml:space="preserve">La concesión del contrato de trabajo no implica por parte de la Universidad ningún compromiso en cuanto a la posterior incorporación del interesado a la plantilla de la </w:t>
      </w:r>
      <w:r w:rsidRPr="00CA2170">
        <w:rPr>
          <w:spacing w:val="-2"/>
        </w:rPr>
        <w:t>Universidad.</w:t>
      </w:r>
    </w:p>
    <w:p w14:paraId="796B612D" w14:textId="77777777" w:rsidR="00DE0A4B" w:rsidRPr="00CA2170" w:rsidRDefault="00DE0A4B">
      <w:pPr>
        <w:pStyle w:val="Textoindependiente"/>
        <w:spacing w:before="1"/>
      </w:pPr>
    </w:p>
    <w:p w14:paraId="277C067E" w14:textId="77777777" w:rsidR="00DE0A4B" w:rsidRPr="00CA2170" w:rsidRDefault="00C828E4">
      <w:pPr>
        <w:pStyle w:val="Ttulo1"/>
      </w:pPr>
      <w:r w:rsidRPr="00CA2170">
        <w:t>Artículo</w:t>
      </w:r>
      <w:r w:rsidRPr="00CA2170">
        <w:rPr>
          <w:spacing w:val="-5"/>
        </w:rPr>
        <w:t xml:space="preserve"> </w:t>
      </w:r>
      <w:r w:rsidRPr="00CA2170">
        <w:t>3.</w:t>
      </w:r>
      <w:r w:rsidRPr="00CA2170">
        <w:rPr>
          <w:spacing w:val="-5"/>
        </w:rPr>
        <w:t xml:space="preserve"> </w:t>
      </w:r>
      <w:r w:rsidRPr="00CA2170">
        <w:t>Inicio</w:t>
      </w:r>
      <w:r w:rsidRPr="00CA2170">
        <w:rPr>
          <w:spacing w:val="-8"/>
        </w:rPr>
        <w:t xml:space="preserve"> </w:t>
      </w:r>
      <w:r w:rsidRPr="00CA2170">
        <w:t>del</w:t>
      </w:r>
      <w:r w:rsidRPr="00CA2170">
        <w:rPr>
          <w:spacing w:val="-5"/>
        </w:rPr>
        <w:t xml:space="preserve"> </w:t>
      </w:r>
      <w:r w:rsidRPr="00CA2170">
        <w:rPr>
          <w:spacing w:val="-2"/>
        </w:rPr>
        <w:t>Procedimiento</w:t>
      </w:r>
    </w:p>
    <w:p w14:paraId="5C11CF16" w14:textId="77777777" w:rsidR="00DE0A4B" w:rsidRPr="00CA2170" w:rsidRDefault="00DE0A4B">
      <w:pPr>
        <w:pStyle w:val="Textoindependiente"/>
        <w:spacing w:before="9"/>
        <w:rPr>
          <w:b/>
        </w:rPr>
      </w:pPr>
    </w:p>
    <w:p w14:paraId="32426B7D" w14:textId="77777777" w:rsidR="00DE0A4B" w:rsidRPr="00CA2170" w:rsidRDefault="00C828E4" w:rsidP="00FD0BA7">
      <w:pPr>
        <w:pStyle w:val="Prrafodelista"/>
        <w:numPr>
          <w:ilvl w:val="1"/>
          <w:numId w:val="7"/>
        </w:numPr>
        <w:tabs>
          <w:tab w:val="left" w:pos="552"/>
        </w:tabs>
        <w:ind w:right="220" w:firstLine="0"/>
      </w:pPr>
      <w:r w:rsidRPr="00CA2170">
        <w:t>Cuando</w:t>
      </w:r>
      <w:r w:rsidRPr="00CA2170">
        <w:rPr>
          <w:spacing w:val="80"/>
        </w:rPr>
        <w:t xml:space="preserve"> </w:t>
      </w:r>
      <w:r w:rsidRPr="00CA2170">
        <w:t>el</w:t>
      </w:r>
      <w:r w:rsidRPr="00CA2170">
        <w:rPr>
          <w:spacing w:val="80"/>
        </w:rPr>
        <w:t xml:space="preserve"> </w:t>
      </w:r>
      <w:r w:rsidRPr="00CA2170">
        <w:t>Investigador</w:t>
      </w:r>
      <w:r w:rsidRPr="00CA2170">
        <w:rPr>
          <w:spacing w:val="80"/>
        </w:rPr>
        <w:t xml:space="preserve"> </w:t>
      </w:r>
      <w:r w:rsidRPr="00CA2170">
        <w:t>Principal</w:t>
      </w:r>
      <w:r w:rsidRPr="00CA2170">
        <w:rPr>
          <w:spacing w:val="80"/>
        </w:rPr>
        <w:t xml:space="preserve"> </w:t>
      </w:r>
      <w:r w:rsidRPr="00CA2170">
        <w:t>tenga</w:t>
      </w:r>
      <w:r w:rsidRPr="00CA2170">
        <w:rPr>
          <w:spacing w:val="80"/>
        </w:rPr>
        <w:t xml:space="preserve"> </w:t>
      </w:r>
      <w:r w:rsidRPr="00CA2170">
        <w:t>la</w:t>
      </w:r>
      <w:r w:rsidRPr="00CA2170">
        <w:rPr>
          <w:spacing w:val="80"/>
        </w:rPr>
        <w:t xml:space="preserve"> </w:t>
      </w:r>
      <w:r w:rsidRPr="00CA2170">
        <w:t>necesidad</w:t>
      </w:r>
      <w:r w:rsidRPr="00CA2170">
        <w:rPr>
          <w:spacing w:val="80"/>
        </w:rPr>
        <w:t xml:space="preserve"> </w:t>
      </w:r>
      <w:r w:rsidRPr="00CA2170">
        <w:t>de</w:t>
      </w:r>
      <w:r w:rsidRPr="00CA2170">
        <w:rPr>
          <w:spacing w:val="80"/>
        </w:rPr>
        <w:t xml:space="preserve"> </w:t>
      </w:r>
      <w:r w:rsidRPr="00CA2170">
        <w:t>contratar</w:t>
      </w:r>
      <w:r w:rsidRPr="00CA2170">
        <w:rPr>
          <w:spacing w:val="80"/>
        </w:rPr>
        <w:t xml:space="preserve"> </w:t>
      </w:r>
      <w:r w:rsidRPr="00CA2170">
        <w:t>personal</w:t>
      </w:r>
      <w:r w:rsidRPr="00CA2170">
        <w:rPr>
          <w:spacing w:val="80"/>
        </w:rPr>
        <w:t xml:space="preserve"> </w:t>
      </w:r>
      <w:r w:rsidRPr="00CA2170">
        <w:t>de carácter</w:t>
      </w:r>
      <w:r w:rsidRPr="00CA2170">
        <w:rPr>
          <w:spacing w:val="80"/>
          <w:w w:val="150"/>
        </w:rPr>
        <w:t xml:space="preserve"> </w:t>
      </w:r>
      <w:r w:rsidRPr="00CA2170">
        <w:t>temporal</w:t>
      </w:r>
      <w:r w:rsidRPr="00CA2170">
        <w:rPr>
          <w:spacing w:val="80"/>
          <w:w w:val="150"/>
        </w:rPr>
        <w:t xml:space="preserve"> </w:t>
      </w:r>
      <w:r w:rsidRPr="00CA2170">
        <w:t>para</w:t>
      </w:r>
      <w:r w:rsidRPr="00CA2170">
        <w:rPr>
          <w:spacing w:val="80"/>
          <w:w w:val="150"/>
        </w:rPr>
        <w:t xml:space="preserve"> </w:t>
      </w:r>
      <w:r w:rsidRPr="00CA2170">
        <w:t>la</w:t>
      </w:r>
      <w:r w:rsidRPr="00CA2170">
        <w:rPr>
          <w:spacing w:val="80"/>
          <w:w w:val="150"/>
        </w:rPr>
        <w:t xml:space="preserve"> </w:t>
      </w:r>
      <w:r w:rsidRPr="00CA2170">
        <w:t>realización</w:t>
      </w:r>
      <w:r w:rsidRPr="00CA2170">
        <w:rPr>
          <w:spacing w:val="80"/>
          <w:w w:val="150"/>
        </w:rPr>
        <w:t xml:space="preserve"> </w:t>
      </w:r>
      <w:r w:rsidRPr="00CA2170">
        <w:t>de</w:t>
      </w:r>
      <w:r w:rsidRPr="00CA2170">
        <w:rPr>
          <w:spacing w:val="80"/>
          <w:w w:val="150"/>
        </w:rPr>
        <w:t xml:space="preserve"> </w:t>
      </w:r>
      <w:r w:rsidRPr="00CA2170">
        <w:t>un</w:t>
      </w:r>
      <w:r w:rsidRPr="00CA2170">
        <w:rPr>
          <w:spacing w:val="80"/>
          <w:w w:val="150"/>
        </w:rPr>
        <w:t xml:space="preserve"> </w:t>
      </w:r>
      <w:r w:rsidRPr="00CA2170">
        <w:t>proyecto</w:t>
      </w:r>
      <w:r w:rsidRPr="00CA2170">
        <w:rPr>
          <w:spacing w:val="80"/>
          <w:w w:val="150"/>
        </w:rPr>
        <w:t xml:space="preserve"> </w:t>
      </w:r>
      <w:r w:rsidRPr="00CA2170">
        <w:t>específico</w:t>
      </w:r>
      <w:r w:rsidRPr="00CA2170">
        <w:rPr>
          <w:spacing w:val="80"/>
          <w:w w:val="150"/>
        </w:rPr>
        <w:t xml:space="preserve"> </w:t>
      </w:r>
      <w:r w:rsidRPr="00CA2170">
        <w:t>de</w:t>
      </w:r>
      <w:r w:rsidRPr="00CA2170">
        <w:rPr>
          <w:spacing w:val="80"/>
          <w:w w:val="150"/>
        </w:rPr>
        <w:t xml:space="preserve"> </w:t>
      </w:r>
      <w:r w:rsidRPr="00CA2170">
        <w:t>investigación científica</w:t>
      </w:r>
      <w:r w:rsidRPr="00CA2170">
        <w:rPr>
          <w:spacing w:val="40"/>
        </w:rPr>
        <w:t xml:space="preserve"> </w:t>
      </w:r>
      <w:r w:rsidRPr="00CA2170">
        <w:t>y</w:t>
      </w:r>
      <w:r w:rsidRPr="00CA2170">
        <w:rPr>
          <w:spacing w:val="40"/>
        </w:rPr>
        <w:t xml:space="preserve"> </w:t>
      </w:r>
      <w:r w:rsidRPr="00CA2170">
        <w:t>técnica</w:t>
      </w:r>
      <w:r w:rsidRPr="00CA2170">
        <w:rPr>
          <w:spacing w:val="40"/>
        </w:rPr>
        <w:t xml:space="preserve"> </w:t>
      </w:r>
      <w:r w:rsidRPr="00CA2170">
        <w:t>con</w:t>
      </w:r>
      <w:r w:rsidRPr="00CA2170">
        <w:rPr>
          <w:spacing w:val="40"/>
        </w:rPr>
        <w:t xml:space="preserve"> </w:t>
      </w:r>
      <w:r w:rsidRPr="00CA2170">
        <w:t xml:space="preserve">cargo </w:t>
      </w:r>
      <w:r w:rsidR="00FD0BA7" w:rsidRPr="00FD0BA7">
        <w:t xml:space="preserve">al </w:t>
      </w:r>
      <w:commentRangeStart w:id="5"/>
      <w:r w:rsidR="00FD0BA7" w:rsidRPr="00B72E8F">
        <w:rPr>
          <w:highlight w:val="yellow"/>
        </w:rPr>
        <w:t>Plan de Recuperación, Transformación y Resiliencia</w:t>
      </w:r>
      <w:r w:rsidR="00FD0BA7" w:rsidRPr="00FD0BA7">
        <w:t xml:space="preserve"> </w:t>
      </w:r>
      <w:commentRangeEnd w:id="5"/>
      <w:r w:rsidR="00B72E8F">
        <w:rPr>
          <w:rStyle w:val="Refdecomentario"/>
        </w:rPr>
        <w:commentReference w:id="5"/>
      </w:r>
      <w:r w:rsidRPr="00CA2170">
        <w:t>presentará en</w:t>
      </w:r>
      <w:r w:rsidRPr="00CA2170">
        <w:rPr>
          <w:spacing w:val="40"/>
        </w:rPr>
        <w:t xml:space="preserve"> </w:t>
      </w:r>
      <w:r w:rsidRPr="00CA2170">
        <w:t>el Centro</w:t>
      </w:r>
      <w:r w:rsidRPr="00CA2170">
        <w:rPr>
          <w:spacing w:val="40"/>
        </w:rPr>
        <w:t xml:space="preserve"> </w:t>
      </w:r>
      <w:r w:rsidRPr="00CA2170">
        <w:t>Gestor</w:t>
      </w:r>
      <w:r w:rsidRPr="00CA2170">
        <w:rPr>
          <w:spacing w:val="40"/>
        </w:rPr>
        <w:t xml:space="preserve"> </w:t>
      </w:r>
      <w:r w:rsidRPr="00CA2170">
        <w:t>del</w:t>
      </w:r>
      <w:r w:rsidRPr="00CA2170">
        <w:rPr>
          <w:spacing w:val="39"/>
        </w:rPr>
        <w:t xml:space="preserve"> </w:t>
      </w:r>
      <w:r w:rsidRPr="00CA2170">
        <w:t>proyecto</w:t>
      </w:r>
      <w:r w:rsidRPr="00CA2170">
        <w:rPr>
          <w:spacing w:val="40"/>
        </w:rPr>
        <w:t xml:space="preserve"> </w:t>
      </w:r>
      <w:r w:rsidRPr="00CA2170">
        <w:t>una</w:t>
      </w:r>
      <w:r w:rsidRPr="00CA2170">
        <w:rPr>
          <w:spacing w:val="39"/>
        </w:rPr>
        <w:t xml:space="preserve"> </w:t>
      </w:r>
      <w:r w:rsidRPr="00CA2170">
        <w:t>solicitud</w:t>
      </w:r>
      <w:r w:rsidRPr="00CA2170">
        <w:rPr>
          <w:spacing w:val="40"/>
        </w:rPr>
        <w:t xml:space="preserve"> </w:t>
      </w:r>
      <w:r w:rsidRPr="00CA2170">
        <w:t>que</w:t>
      </w:r>
      <w:r w:rsidRPr="00CA2170">
        <w:rPr>
          <w:spacing w:val="40"/>
        </w:rPr>
        <w:t xml:space="preserve"> </w:t>
      </w:r>
      <w:r w:rsidRPr="00CA2170">
        <w:t>deberá</w:t>
      </w:r>
      <w:r w:rsidRPr="00CA2170">
        <w:rPr>
          <w:spacing w:val="40"/>
        </w:rPr>
        <w:t xml:space="preserve"> </w:t>
      </w:r>
      <w:r w:rsidRPr="00CA2170">
        <w:t>contener</w:t>
      </w:r>
      <w:r w:rsidRPr="00CA2170">
        <w:rPr>
          <w:spacing w:val="40"/>
        </w:rPr>
        <w:t xml:space="preserve"> </w:t>
      </w:r>
      <w:r w:rsidRPr="00CA2170">
        <w:t>los</w:t>
      </w:r>
      <w:r w:rsidRPr="00CA2170">
        <w:rPr>
          <w:spacing w:val="40"/>
        </w:rPr>
        <w:t xml:space="preserve"> </w:t>
      </w:r>
      <w:r w:rsidRPr="00CA2170">
        <w:t>datos siguientes: número</w:t>
      </w:r>
      <w:r w:rsidRPr="00CA2170">
        <w:rPr>
          <w:spacing w:val="38"/>
        </w:rPr>
        <w:t xml:space="preserve"> </w:t>
      </w:r>
      <w:r w:rsidRPr="00CA2170">
        <w:t>de</w:t>
      </w:r>
      <w:r w:rsidRPr="00CA2170">
        <w:rPr>
          <w:spacing w:val="39"/>
        </w:rPr>
        <w:t xml:space="preserve"> </w:t>
      </w:r>
      <w:r w:rsidRPr="00CA2170">
        <w:t>referencia</w:t>
      </w:r>
      <w:r w:rsidRPr="00CA2170">
        <w:rPr>
          <w:spacing w:val="39"/>
        </w:rPr>
        <w:t xml:space="preserve"> </w:t>
      </w:r>
      <w:r w:rsidRPr="00CA2170">
        <w:t>del</w:t>
      </w:r>
      <w:r w:rsidRPr="00CA2170">
        <w:rPr>
          <w:spacing w:val="38"/>
        </w:rPr>
        <w:t xml:space="preserve"> </w:t>
      </w:r>
      <w:r w:rsidRPr="00CA2170">
        <w:t>proyecto,</w:t>
      </w:r>
      <w:r w:rsidRPr="00CA2170">
        <w:rPr>
          <w:spacing w:val="39"/>
        </w:rPr>
        <w:t xml:space="preserve"> </w:t>
      </w:r>
      <w:r w:rsidRPr="00CA2170">
        <w:t>entidad</w:t>
      </w:r>
      <w:r w:rsidRPr="00CA2170">
        <w:rPr>
          <w:spacing w:val="38"/>
        </w:rPr>
        <w:t xml:space="preserve"> </w:t>
      </w:r>
      <w:r w:rsidRPr="00CA2170">
        <w:t>financiadora,</w:t>
      </w:r>
      <w:r w:rsidRPr="00CA2170">
        <w:rPr>
          <w:spacing w:val="40"/>
        </w:rPr>
        <w:t xml:space="preserve"> </w:t>
      </w:r>
      <w:r w:rsidRPr="00CA2170">
        <w:t>departamento,</w:t>
      </w:r>
      <w:r w:rsidRPr="00CA2170">
        <w:rPr>
          <w:spacing w:val="40"/>
        </w:rPr>
        <w:t xml:space="preserve"> </w:t>
      </w:r>
      <w:r w:rsidRPr="00CA2170">
        <w:t>centro,</w:t>
      </w:r>
      <w:r w:rsidRPr="00CA2170">
        <w:rPr>
          <w:spacing w:val="40"/>
        </w:rPr>
        <w:t xml:space="preserve"> </w:t>
      </w:r>
      <w:r w:rsidRPr="00CA2170">
        <w:t>número de</w:t>
      </w:r>
      <w:r w:rsidRPr="00CA2170">
        <w:rPr>
          <w:spacing w:val="37"/>
        </w:rPr>
        <w:t xml:space="preserve"> </w:t>
      </w:r>
      <w:r w:rsidRPr="00CA2170">
        <w:t>plazas</w:t>
      </w:r>
      <w:r w:rsidRPr="00CA2170">
        <w:rPr>
          <w:spacing w:val="38"/>
        </w:rPr>
        <w:t xml:space="preserve"> </w:t>
      </w:r>
      <w:r w:rsidRPr="00CA2170">
        <w:t>ofertadas,</w:t>
      </w:r>
      <w:r w:rsidRPr="00CA2170">
        <w:rPr>
          <w:spacing w:val="38"/>
        </w:rPr>
        <w:t xml:space="preserve"> </w:t>
      </w:r>
      <w:r w:rsidRPr="00CA2170">
        <w:t>duración</w:t>
      </w:r>
      <w:r w:rsidRPr="00CA2170">
        <w:rPr>
          <w:spacing w:val="39"/>
        </w:rPr>
        <w:t xml:space="preserve"> </w:t>
      </w:r>
      <w:r w:rsidRPr="00CA2170">
        <w:t>prevista</w:t>
      </w:r>
      <w:r w:rsidRPr="00CA2170">
        <w:rPr>
          <w:spacing w:val="38"/>
        </w:rPr>
        <w:t xml:space="preserve"> </w:t>
      </w:r>
      <w:r w:rsidRPr="00CA2170">
        <w:t>del</w:t>
      </w:r>
      <w:r w:rsidRPr="00CA2170">
        <w:rPr>
          <w:spacing w:val="39"/>
        </w:rPr>
        <w:t xml:space="preserve"> </w:t>
      </w:r>
      <w:r w:rsidRPr="00CA2170">
        <w:t>contrato,</w:t>
      </w:r>
      <w:r w:rsidRPr="00CA2170">
        <w:rPr>
          <w:spacing w:val="40"/>
        </w:rPr>
        <w:t xml:space="preserve"> </w:t>
      </w:r>
      <w:r w:rsidRPr="00CA2170">
        <w:t>jornada semanal referida al cómputo legalmente</w:t>
      </w:r>
      <w:r w:rsidRPr="00CA2170">
        <w:rPr>
          <w:spacing w:val="74"/>
        </w:rPr>
        <w:t xml:space="preserve"> </w:t>
      </w:r>
      <w:r w:rsidRPr="00CA2170">
        <w:t>establecido</w:t>
      </w:r>
      <w:r w:rsidRPr="00CA2170">
        <w:rPr>
          <w:spacing w:val="72"/>
        </w:rPr>
        <w:t xml:space="preserve"> </w:t>
      </w:r>
      <w:r w:rsidRPr="00CA2170">
        <w:t>de</w:t>
      </w:r>
      <w:r w:rsidRPr="00CA2170">
        <w:rPr>
          <w:spacing w:val="72"/>
        </w:rPr>
        <w:t xml:space="preserve"> </w:t>
      </w:r>
      <w:r w:rsidRPr="00CA2170">
        <w:t>37,5</w:t>
      </w:r>
      <w:r w:rsidRPr="00CA2170">
        <w:rPr>
          <w:spacing w:val="72"/>
        </w:rPr>
        <w:t xml:space="preserve"> </w:t>
      </w:r>
      <w:r w:rsidRPr="00CA2170">
        <w:t>horas</w:t>
      </w:r>
      <w:r w:rsidRPr="00CA2170">
        <w:rPr>
          <w:spacing w:val="69"/>
        </w:rPr>
        <w:t xml:space="preserve"> </w:t>
      </w:r>
      <w:r w:rsidRPr="00CA2170">
        <w:t>(equivalente</w:t>
      </w:r>
      <w:r w:rsidRPr="00CA2170">
        <w:rPr>
          <w:spacing w:val="69"/>
        </w:rPr>
        <w:t xml:space="preserve"> </w:t>
      </w:r>
      <w:r w:rsidRPr="00CA2170">
        <w:t>a</w:t>
      </w:r>
      <w:r w:rsidRPr="00CA2170">
        <w:rPr>
          <w:spacing w:val="69"/>
        </w:rPr>
        <w:t xml:space="preserve"> </w:t>
      </w:r>
      <w:r w:rsidRPr="00CA2170">
        <w:t>1.650</w:t>
      </w:r>
      <w:r w:rsidRPr="00CA2170">
        <w:rPr>
          <w:spacing w:val="69"/>
        </w:rPr>
        <w:t xml:space="preserve"> </w:t>
      </w:r>
      <w:r w:rsidRPr="00CA2170">
        <w:t>horas</w:t>
      </w:r>
      <w:r w:rsidRPr="00CA2170">
        <w:rPr>
          <w:spacing w:val="70"/>
        </w:rPr>
        <w:t xml:space="preserve"> </w:t>
      </w:r>
      <w:r w:rsidRPr="00CA2170">
        <w:t>anuales),</w:t>
      </w:r>
      <w:r w:rsidRPr="00CA2170">
        <w:rPr>
          <w:spacing w:val="72"/>
        </w:rPr>
        <w:t xml:space="preserve"> </w:t>
      </w:r>
      <w:r w:rsidRPr="00CA2170">
        <w:t>titulación requerida,</w:t>
      </w:r>
      <w:r w:rsidRPr="00CA2170">
        <w:rPr>
          <w:spacing w:val="-4"/>
        </w:rPr>
        <w:t xml:space="preserve"> </w:t>
      </w:r>
      <w:r w:rsidRPr="00CA2170">
        <w:t>grupo</w:t>
      </w:r>
      <w:r w:rsidRPr="00CA2170">
        <w:rPr>
          <w:spacing w:val="-2"/>
        </w:rPr>
        <w:t xml:space="preserve"> </w:t>
      </w:r>
      <w:r w:rsidRPr="00CA2170">
        <w:t>retributivo,</w:t>
      </w:r>
      <w:r w:rsidRPr="00CA2170">
        <w:rPr>
          <w:spacing w:val="-2"/>
        </w:rPr>
        <w:t xml:space="preserve"> </w:t>
      </w:r>
      <w:r w:rsidRPr="00CA2170">
        <w:t>categoría</w:t>
      </w:r>
      <w:r w:rsidRPr="00CA2170">
        <w:rPr>
          <w:spacing w:val="-6"/>
        </w:rPr>
        <w:t xml:space="preserve"> </w:t>
      </w:r>
      <w:r w:rsidRPr="00CA2170">
        <w:t>de</w:t>
      </w:r>
      <w:r w:rsidRPr="00CA2170">
        <w:rPr>
          <w:spacing w:val="-6"/>
        </w:rPr>
        <w:t xml:space="preserve"> </w:t>
      </w:r>
      <w:r w:rsidRPr="00CA2170">
        <w:t>contratación,</w:t>
      </w:r>
      <w:r w:rsidRPr="00CA2170">
        <w:rPr>
          <w:spacing w:val="-2"/>
        </w:rPr>
        <w:t xml:space="preserve"> </w:t>
      </w:r>
      <w:r w:rsidRPr="00CA2170">
        <w:t>retribución, descripción</w:t>
      </w:r>
      <w:r w:rsidRPr="00CA2170">
        <w:rPr>
          <w:spacing w:val="-2"/>
        </w:rPr>
        <w:t xml:space="preserve"> </w:t>
      </w:r>
      <w:r w:rsidRPr="00CA2170">
        <w:t>de</w:t>
      </w:r>
      <w:r w:rsidRPr="00CA2170">
        <w:rPr>
          <w:spacing w:val="-2"/>
        </w:rPr>
        <w:t xml:space="preserve"> </w:t>
      </w:r>
      <w:r w:rsidRPr="00CA2170">
        <w:t>las</w:t>
      </w:r>
      <w:r w:rsidRPr="00CA2170">
        <w:rPr>
          <w:spacing w:val="-2"/>
        </w:rPr>
        <w:t xml:space="preserve"> </w:t>
      </w:r>
      <w:r w:rsidRPr="00CA2170">
        <w:t>tareas a desarrollar y méritos a valorar.</w:t>
      </w:r>
    </w:p>
    <w:p w14:paraId="392274D9" w14:textId="77777777" w:rsidR="00DE0A4B" w:rsidRPr="00CA2170" w:rsidRDefault="00DE0A4B">
      <w:pPr>
        <w:pStyle w:val="Textoindependiente"/>
        <w:spacing w:before="4"/>
      </w:pPr>
    </w:p>
    <w:p w14:paraId="79E98BE2" w14:textId="77777777" w:rsidR="00DE0A4B" w:rsidRPr="00CA2170" w:rsidRDefault="00C828E4" w:rsidP="00FD0BA7">
      <w:pPr>
        <w:pStyle w:val="Prrafodelista"/>
        <w:numPr>
          <w:ilvl w:val="1"/>
          <w:numId w:val="7"/>
        </w:numPr>
        <w:tabs>
          <w:tab w:val="left" w:pos="492"/>
        </w:tabs>
        <w:spacing w:before="1"/>
        <w:ind w:right="115" w:firstLine="0"/>
      </w:pPr>
      <w:r w:rsidRPr="00CA2170">
        <w:t>El Centro Gestor remitirá la solicitud por correo electrónico al Servicio de</w:t>
      </w:r>
      <w:r w:rsidRPr="00CA2170">
        <w:rPr>
          <w:spacing w:val="33"/>
        </w:rPr>
        <w:t xml:space="preserve"> </w:t>
      </w:r>
      <w:r w:rsidR="00FD0BA7">
        <w:t>Administración de Personal Investigador,</w:t>
      </w:r>
      <w:r w:rsidRPr="00CA2170">
        <w:t xml:space="preserve"> al</w:t>
      </w:r>
      <w:r w:rsidRPr="00CA2170">
        <w:rPr>
          <w:spacing w:val="80"/>
          <w:w w:val="150"/>
        </w:rPr>
        <w:t xml:space="preserve"> </w:t>
      </w:r>
      <w:r w:rsidRPr="00CA2170">
        <w:t>Servicio</w:t>
      </w:r>
      <w:r w:rsidRPr="00CA2170">
        <w:rPr>
          <w:spacing w:val="80"/>
          <w:w w:val="150"/>
        </w:rPr>
        <w:t xml:space="preserve"> </w:t>
      </w:r>
      <w:r w:rsidRPr="00CA2170">
        <w:t>de</w:t>
      </w:r>
      <w:r w:rsidRPr="00CA2170">
        <w:rPr>
          <w:spacing w:val="80"/>
          <w:w w:val="150"/>
        </w:rPr>
        <w:t xml:space="preserve"> </w:t>
      </w:r>
      <w:r w:rsidRPr="00CA2170">
        <w:t>Gestión</w:t>
      </w:r>
      <w:r w:rsidRPr="00CA2170">
        <w:rPr>
          <w:spacing w:val="80"/>
          <w:w w:val="150"/>
        </w:rPr>
        <w:t xml:space="preserve"> </w:t>
      </w:r>
      <w:r w:rsidRPr="00CA2170">
        <w:t>Económica</w:t>
      </w:r>
      <w:r w:rsidRPr="00CA2170">
        <w:rPr>
          <w:spacing w:val="80"/>
          <w:w w:val="150"/>
        </w:rPr>
        <w:t xml:space="preserve"> </w:t>
      </w:r>
      <w:r w:rsidRPr="00CA2170">
        <w:t>de</w:t>
      </w:r>
      <w:r w:rsidRPr="00CA2170">
        <w:rPr>
          <w:spacing w:val="80"/>
          <w:w w:val="150"/>
        </w:rPr>
        <w:t xml:space="preserve"> </w:t>
      </w:r>
      <w:r w:rsidRPr="00CA2170">
        <w:t>Investigación</w:t>
      </w:r>
      <w:r w:rsidRPr="00CA2170">
        <w:rPr>
          <w:spacing w:val="80"/>
          <w:w w:val="150"/>
        </w:rPr>
        <w:t xml:space="preserve"> </w:t>
      </w:r>
      <w:r w:rsidRPr="00CA2170">
        <w:t>y</w:t>
      </w:r>
      <w:r w:rsidRPr="00CA2170">
        <w:rPr>
          <w:spacing w:val="80"/>
          <w:w w:val="150"/>
        </w:rPr>
        <w:t xml:space="preserve"> </w:t>
      </w:r>
      <w:r w:rsidRPr="00CA2170">
        <w:t>Centros</w:t>
      </w:r>
      <w:r w:rsidRPr="00CA2170">
        <w:rPr>
          <w:spacing w:val="80"/>
          <w:w w:val="150"/>
        </w:rPr>
        <w:t xml:space="preserve"> </w:t>
      </w:r>
      <w:r w:rsidRPr="00CA2170">
        <w:t>que</w:t>
      </w:r>
      <w:r w:rsidRPr="00CA2170">
        <w:rPr>
          <w:spacing w:val="80"/>
        </w:rPr>
        <w:t xml:space="preserve"> </w:t>
      </w:r>
      <w:r w:rsidRPr="00CA2170">
        <w:t>procederán respectivamente</w:t>
      </w:r>
      <w:r w:rsidRPr="00CA2170">
        <w:rPr>
          <w:spacing w:val="40"/>
        </w:rPr>
        <w:t xml:space="preserve"> </w:t>
      </w:r>
      <w:r w:rsidRPr="00CA2170">
        <w:t>a</w:t>
      </w:r>
      <w:r w:rsidRPr="00CA2170">
        <w:rPr>
          <w:spacing w:val="40"/>
        </w:rPr>
        <w:t xml:space="preserve"> </w:t>
      </w:r>
      <w:r w:rsidRPr="00CA2170">
        <w:t>la</w:t>
      </w:r>
      <w:r w:rsidRPr="00CA2170">
        <w:rPr>
          <w:spacing w:val="40"/>
        </w:rPr>
        <w:t xml:space="preserve"> </w:t>
      </w:r>
      <w:r w:rsidRPr="00CA2170">
        <w:t>comprobación</w:t>
      </w:r>
      <w:r w:rsidRPr="00CA2170">
        <w:rPr>
          <w:spacing w:val="40"/>
        </w:rPr>
        <w:t xml:space="preserve"> </w:t>
      </w:r>
      <w:r w:rsidRPr="00CA2170">
        <w:t>de</w:t>
      </w:r>
      <w:r w:rsidRPr="00CA2170">
        <w:rPr>
          <w:spacing w:val="40"/>
        </w:rPr>
        <w:t xml:space="preserve"> </w:t>
      </w:r>
      <w:r w:rsidRPr="00CA2170">
        <w:t>la</w:t>
      </w:r>
      <w:r w:rsidRPr="00CA2170">
        <w:rPr>
          <w:spacing w:val="40"/>
        </w:rPr>
        <w:t xml:space="preserve"> </w:t>
      </w:r>
      <w:r w:rsidRPr="00CA2170">
        <w:t>elegibilidad</w:t>
      </w:r>
      <w:r w:rsidRPr="00CA2170">
        <w:rPr>
          <w:spacing w:val="40"/>
        </w:rPr>
        <w:t xml:space="preserve"> </w:t>
      </w:r>
      <w:r w:rsidRPr="00CA2170">
        <w:t>del</w:t>
      </w:r>
      <w:r w:rsidRPr="00CA2170">
        <w:rPr>
          <w:spacing w:val="40"/>
        </w:rPr>
        <w:t xml:space="preserve"> </w:t>
      </w:r>
      <w:r w:rsidRPr="00CA2170">
        <w:t>gasto</w:t>
      </w:r>
      <w:r w:rsidRPr="00CA2170">
        <w:rPr>
          <w:spacing w:val="40"/>
        </w:rPr>
        <w:t xml:space="preserve"> </w:t>
      </w:r>
      <w:r w:rsidRPr="00CA2170">
        <w:t>y</w:t>
      </w:r>
      <w:r w:rsidRPr="00CA2170">
        <w:rPr>
          <w:spacing w:val="40"/>
        </w:rPr>
        <w:t xml:space="preserve"> </w:t>
      </w:r>
      <w:r w:rsidRPr="00CA2170">
        <w:t>a</w:t>
      </w:r>
      <w:r w:rsidRPr="00CA2170">
        <w:rPr>
          <w:spacing w:val="40"/>
        </w:rPr>
        <w:t xml:space="preserve"> </w:t>
      </w:r>
      <w:r w:rsidRPr="00CA2170">
        <w:t>la reserva de crédito para financiar el contrato laboral.</w:t>
      </w:r>
    </w:p>
    <w:p w14:paraId="0FA86241" w14:textId="77777777" w:rsidR="00DE0A4B" w:rsidRPr="00CA2170" w:rsidRDefault="00DE0A4B">
      <w:pPr>
        <w:sectPr w:rsidR="00DE0A4B" w:rsidRPr="00CA2170">
          <w:headerReference w:type="default" r:id="rId9"/>
          <w:pgSz w:w="11910" w:h="16840"/>
          <w:pgMar w:top="980" w:right="1300" w:bottom="280" w:left="1300" w:header="741" w:footer="0" w:gutter="0"/>
          <w:cols w:space="720"/>
        </w:sectPr>
      </w:pPr>
    </w:p>
    <w:p w14:paraId="49CE028C" w14:textId="77777777" w:rsidR="00DE0A4B" w:rsidRPr="00CA2170" w:rsidRDefault="00DE0A4B">
      <w:pPr>
        <w:pStyle w:val="Textoindependiente"/>
        <w:spacing w:before="1"/>
      </w:pPr>
    </w:p>
    <w:p w14:paraId="7F4491C4" w14:textId="77777777" w:rsidR="00DE0A4B" w:rsidRPr="00CA2170" w:rsidRDefault="00C828E4">
      <w:pPr>
        <w:pStyle w:val="Ttulo1"/>
      </w:pPr>
      <w:r w:rsidRPr="00CA2170">
        <w:t>Artículo</w:t>
      </w:r>
      <w:r w:rsidRPr="00CA2170">
        <w:rPr>
          <w:spacing w:val="-14"/>
        </w:rPr>
        <w:t xml:space="preserve"> </w:t>
      </w:r>
      <w:r w:rsidRPr="00CA2170">
        <w:t>4.</w:t>
      </w:r>
      <w:r w:rsidRPr="00CA2170">
        <w:rPr>
          <w:spacing w:val="-12"/>
        </w:rPr>
        <w:t xml:space="preserve"> </w:t>
      </w:r>
      <w:r w:rsidRPr="00CA2170">
        <w:t>Convocatoria</w:t>
      </w:r>
      <w:r w:rsidRPr="00CA2170">
        <w:rPr>
          <w:spacing w:val="-12"/>
        </w:rPr>
        <w:t xml:space="preserve"> </w:t>
      </w:r>
      <w:r w:rsidRPr="00CA2170">
        <w:t>y</w:t>
      </w:r>
      <w:r w:rsidRPr="00CA2170">
        <w:rPr>
          <w:spacing w:val="-15"/>
        </w:rPr>
        <w:t xml:space="preserve"> </w:t>
      </w:r>
      <w:r w:rsidRPr="00CA2170">
        <w:rPr>
          <w:spacing w:val="-2"/>
        </w:rPr>
        <w:t>publicidad</w:t>
      </w:r>
    </w:p>
    <w:p w14:paraId="04991567" w14:textId="77777777" w:rsidR="00DE0A4B" w:rsidRPr="00CA2170" w:rsidRDefault="00DE0A4B">
      <w:pPr>
        <w:pStyle w:val="Textoindependiente"/>
        <w:spacing w:before="8"/>
        <w:rPr>
          <w:b/>
        </w:rPr>
      </w:pPr>
    </w:p>
    <w:p w14:paraId="7FD6B401" w14:textId="77777777" w:rsidR="00DE0A4B" w:rsidRPr="00CA2170" w:rsidRDefault="00C828E4">
      <w:pPr>
        <w:pStyle w:val="Prrafodelista"/>
        <w:numPr>
          <w:ilvl w:val="1"/>
          <w:numId w:val="6"/>
        </w:numPr>
        <w:tabs>
          <w:tab w:val="left" w:pos="494"/>
        </w:tabs>
        <w:ind w:right="225" w:firstLine="0"/>
      </w:pPr>
      <w:r w:rsidRPr="00CA2170">
        <w:t>La convocatoria</w:t>
      </w:r>
      <w:r w:rsidRPr="00CA2170">
        <w:rPr>
          <w:spacing w:val="39"/>
        </w:rPr>
        <w:t xml:space="preserve"> </w:t>
      </w:r>
      <w:r w:rsidRPr="00CA2170">
        <w:t>de</w:t>
      </w:r>
      <w:r w:rsidRPr="00CA2170">
        <w:rPr>
          <w:spacing w:val="40"/>
        </w:rPr>
        <w:t xml:space="preserve"> </w:t>
      </w:r>
      <w:r w:rsidRPr="00CA2170">
        <w:t>contratación y los actos que de ella se deriven</w:t>
      </w:r>
      <w:r w:rsidRPr="00CA2170">
        <w:rPr>
          <w:spacing w:val="39"/>
        </w:rPr>
        <w:t xml:space="preserve"> </w:t>
      </w:r>
      <w:r w:rsidRPr="00CA2170">
        <w:t>se publicarán en la página web de la Universidad Complutense de Madrid. La convocatoria se realizará mediante Resolución del Rector, pudiendo ser objeto de delegación en el Vicerrector</w:t>
      </w:r>
      <w:r w:rsidR="00FD0BA7">
        <w:t>/a</w:t>
      </w:r>
      <w:r w:rsidRPr="00CA2170">
        <w:t xml:space="preserve"> con competencias en la materia. Se incluirán en ella los requisitos genéricos exigibles a los candidatos y los específicos correspondientes a la actividad que desarrollará en la Universidad</w:t>
      </w:r>
      <w:r w:rsidRPr="00CA2170">
        <w:rPr>
          <w:spacing w:val="80"/>
        </w:rPr>
        <w:t xml:space="preserve"> </w:t>
      </w:r>
      <w:r w:rsidRPr="00CA2170">
        <w:t>Complutense</w:t>
      </w:r>
      <w:r w:rsidRPr="00CA2170">
        <w:rPr>
          <w:spacing w:val="80"/>
        </w:rPr>
        <w:t xml:space="preserve"> </w:t>
      </w:r>
      <w:r w:rsidRPr="00CA2170">
        <w:t>de</w:t>
      </w:r>
      <w:r w:rsidRPr="00CA2170">
        <w:rPr>
          <w:spacing w:val="80"/>
        </w:rPr>
        <w:t xml:space="preserve"> </w:t>
      </w:r>
      <w:r w:rsidRPr="00CA2170">
        <w:t>Madrid</w:t>
      </w:r>
      <w:r w:rsidRPr="00CA2170">
        <w:rPr>
          <w:spacing w:val="80"/>
        </w:rPr>
        <w:t xml:space="preserve"> </w:t>
      </w:r>
      <w:r w:rsidRPr="00CA2170">
        <w:t>en</w:t>
      </w:r>
      <w:r w:rsidRPr="00CA2170">
        <w:rPr>
          <w:spacing w:val="80"/>
        </w:rPr>
        <w:t xml:space="preserve"> </w:t>
      </w:r>
      <w:r w:rsidRPr="00CA2170">
        <w:t>el</w:t>
      </w:r>
      <w:r w:rsidRPr="00CA2170">
        <w:rPr>
          <w:spacing w:val="80"/>
        </w:rPr>
        <w:t xml:space="preserve"> </w:t>
      </w:r>
      <w:r w:rsidRPr="00CA2170">
        <w:t>caso</w:t>
      </w:r>
      <w:r w:rsidRPr="00CA2170">
        <w:rPr>
          <w:spacing w:val="80"/>
        </w:rPr>
        <w:t xml:space="preserve"> </w:t>
      </w:r>
      <w:r w:rsidRPr="00CA2170">
        <w:t>de</w:t>
      </w:r>
      <w:r w:rsidRPr="00CA2170">
        <w:rPr>
          <w:spacing w:val="80"/>
        </w:rPr>
        <w:t xml:space="preserve"> </w:t>
      </w:r>
      <w:r w:rsidRPr="00CA2170">
        <w:t>ser</w:t>
      </w:r>
      <w:r w:rsidRPr="00CA2170">
        <w:rPr>
          <w:spacing w:val="80"/>
        </w:rPr>
        <w:t xml:space="preserve"> </w:t>
      </w:r>
      <w:r w:rsidRPr="00CA2170">
        <w:t>beneficiario</w:t>
      </w:r>
      <w:r w:rsidRPr="00CA2170">
        <w:rPr>
          <w:spacing w:val="80"/>
        </w:rPr>
        <w:t xml:space="preserve"> </w:t>
      </w:r>
      <w:r w:rsidRPr="00CA2170">
        <w:t>de</w:t>
      </w:r>
      <w:r w:rsidRPr="00CA2170">
        <w:rPr>
          <w:spacing w:val="80"/>
        </w:rPr>
        <w:t xml:space="preserve"> </w:t>
      </w:r>
      <w:r w:rsidRPr="00CA2170">
        <w:t>la contratación, así como las condiciones de la contratación, los criterios de valoración y los miembros de la Comisión de Valoración que evaluará a los candidatos.</w:t>
      </w:r>
    </w:p>
    <w:p w14:paraId="6AC49547" w14:textId="77777777" w:rsidR="00DE0A4B" w:rsidRPr="00CA2170" w:rsidRDefault="00DE0A4B">
      <w:pPr>
        <w:pStyle w:val="Textoindependiente"/>
        <w:spacing w:before="5"/>
      </w:pPr>
    </w:p>
    <w:p w14:paraId="129FBC02" w14:textId="77777777" w:rsidR="00DE0A4B" w:rsidRPr="00CA2170" w:rsidRDefault="00C828E4">
      <w:pPr>
        <w:pStyle w:val="Prrafodelista"/>
        <w:numPr>
          <w:ilvl w:val="1"/>
          <w:numId w:val="6"/>
        </w:numPr>
        <w:tabs>
          <w:tab w:val="left" w:pos="510"/>
        </w:tabs>
        <w:ind w:right="225" w:firstLine="0"/>
      </w:pPr>
      <w:r w:rsidRPr="00CA2170">
        <w:t>Contra los</w:t>
      </w:r>
      <w:r w:rsidRPr="00CA2170">
        <w:rPr>
          <w:spacing w:val="80"/>
        </w:rPr>
        <w:t xml:space="preserve"> </w:t>
      </w:r>
      <w:r w:rsidRPr="00CA2170">
        <w:t>actos administrativos que se</w:t>
      </w:r>
      <w:r w:rsidRPr="00CA2170">
        <w:rPr>
          <w:spacing w:val="80"/>
        </w:rPr>
        <w:t xml:space="preserve"> </w:t>
      </w:r>
      <w:r w:rsidRPr="00CA2170">
        <w:t>deriven</w:t>
      </w:r>
      <w:r w:rsidRPr="00CA2170">
        <w:rPr>
          <w:spacing w:val="80"/>
        </w:rPr>
        <w:t xml:space="preserve"> </w:t>
      </w:r>
      <w:r w:rsidRPr="00CA2170">
        <w:t>de</w:t>
      </w:r>
      <w:r w:rsidRPr="00CA2170">
        <w:rPr>
          <w:spacing w:val="80"/>
        </w:rPr>
        <w:t xml:space="preserve"> </w:t>
      </w:r>
      <w:r w:rsidRPr="00CA2170">
        <w:t>la</w:t>
      </w:r>
      <w:r w:rsidRPr="00CA2170">
        <w:rPr>
          <w:spacing w:val="80"/>
        </w:rPr>
        <w:t xml:space="preserve"> </w:t>
      </w:r>
      <w:r w:rsidRPr="00CA2170">
        <w:t>convocatoria podrán</w:t>
      </w:r>
      <w:r w:rsidRPr="00CA2170">
        <w:rPr>
          <w:spacing w:val="40"/>
        </w:rPr>
        <w:t xml:space="preserve"> </w:t>
      </w:r>
      <w:r w:rsidRPr="00CA2170">
        <w:t>recurrir los</w:t>
      </w:r>
      <w:r w:rsidRPr="00CA2170">
        <w:rPr>
          <w:spacing w:val="40"/>
        </w:rPr>
        <w:t xml:space="preserve"> </w:t>
      </w:r>
      <w:r w:rsidRPr="00CA2170">
        <w:t>interesados</w:t>
      </w:r>
      <w:r w:rsidRPr="00CA2170">
        <w:rPr>
          <w:spacing w:val="40"/>
        </w:rPr>
        <w:t xml:space="preserve"> </w:t>
      </w:r>
      <w:r w:rsidRPr="00CA2170">
        <w:t>en</w:t>
      </w:r>
      <w:r w:rsidRPr="00CA2170">
        <w:rPr>
          <w:spacing w:val="40"/>
        </w:rPr>
        <w:t xml:space="preserve"> </w:t>
      </w:r>
      <w:r w:rsidRPr="00CA2170">
        <w:t>los</w:t>
      </w:r>
      <w:r w:rsidRPr="00CA2170">
        <w:rPr>
          <w:spacing w:val="39"/>
        </w:rPr>
        <w:t xml:space="preserve"> </w:t>
      </w:r>
      <w:r w:rsidRPr="00CA2170">
        <w:t>casos</w:t>
      </w:r>
      <w:r w:rsidRPr="00CA2170">
        <w:rPr>
          <w:spacing w:val="40"/>
        </w:rPr>
        <w:t xml:space="preserve"> </w:t>
      </w:r>
      <w:r w:rsidRPr="00CA2170">
        <w:t>y</w:t>
      </w:r>
      <w:r w:rsidRPr="00CA2170">
        <w:rPr>
          <w:spacing w:val="40"/>
        </w:rPr>
        <w:t xml:space="preserve"> </w:t>
      </w:r>
      <w:r w:rsidRPr="00CA2170">
        <w:t>formas</w:t>
      </w:r>
      <w:r w:rsidRPr="00CA2170">
        <w:rPr>
          <w:spacing w:val="40"/>
        </w:rPr>
        <w:t xml:space="preserve"> </w:t>
      </w:r>
      <w:r w:rsidRPr="00CA2170">
        <w:t>previstos</w:t>
      </w:r>
      <w:r w:rsidRPr="00CA2170">
        <w:rPr>
          <w:spacing w:val="40"/>
        </w:rPr>
        <w:t xml:space="preserve"> </w:t>
      </w:r>
      <w:r w:rsidRPr="00CA2170">
        <w:t>en</w:t>
      </w:r>
      <w:r w:rsidRPr="00CA2170">
        <w:rPr>
          <w:spacing w:val="40"/>
        </w:rPr>
        <w:t xml:space="preserve"> </w:t>
      </w:r>
      <w:r w:rsidRPr="00CA2170">
        <w:t>la</w:t>
      </w:r>
      <w:r w:rsidRPr="00CA2170">
        <w:rPr>
          <w:spacing w:val="40"/>
        </w:rPr>
        <w:t xml:space="preserve"> </w:t>
      </w:r>
      <w:r w:rsidRPr="00CA2170">
        <w:t>Ley</w:t>
      </w:r>
      <w:r w:rsidRPr="00CA2170">
        <w:rPr>
          <w:spacing w:val="40"/>
        </w:rPr>
        <w:t xml:space="preserve"> </w:t>
      </w:r>
      <w:r w:rsidRPr="00CA2170">
        <w:t>30/92,</w:t>
      </w:r>
      <w:r w:rsidRPr="00CA2170">
        <w:rPr>
          <w:spacing w:val="40"/>
        </w:rPr>
        <w:t xml:space="preserve"> </w:t>
      </w:r>
      <w:r w:rsidRPr="00CA2170">
        <w:t>de</w:t>
      </w:r>
      <w:r w:rsidRPr="00CA2170">
        <w:rPr>
          <w:spacing w:val="40"/>
        </w:rPr>
        <w:t xml:space="preserve"> </w:t>
      </w:r>
      <w:r w:rsidRPr="00CA2170">
        <w:t>26</w:t>
      </w:r>
      <w:r w:rsidRPr="00CA2170">
        <w:rPr>
          <w:spacing w:val="40"/>
        </w:rPr>
        <w:t xml:space="preserve"> </w:t>
      </w:r>
      <w:r w:rsidRPr="00CA2170">
        <w:t>de</w:t>
      </w:r>
      <w:r w:rsidRPr="00CA2170">
        <w:rPr>
          <w:spacing w:val="40"/>
        </w:rPr>
        <w:t xml:space="preserve"> </w:t>
      </w:r>
      <w:r w:rsidRPr="00CA2170">
        <w:t>noviembre, de Régimen Jurídico de la Administración del Estado y del Procedimiento Administrativo Común, modificada por la Ley 4/99 de 13 de enero.</w:t>
      </w:r>
    </w:p>
    <w:p w14:paraId="14FC4BE8" w14:textId="77777777" w:rsidR="00DE0A4B" w:rsidRPr="00CA2170" w:rsidRDefault="00DE0A4B">
      <w:pPr>
        <w:pStyle w:val="Textoindependiente"/>
      </w:pPr>
    </w:p>
    <w:p w14:paraId="2DF8B915" w14:textId="77777777" w:rsidR="00DE0A4B" w:rsidRPr="00CA2170" w:rsidRDefault="00C828E4">
      <w:pPr>
        <w:pStyle w:val="Ttulo1"/>
        <w:ind w:right="109"/>
      </w:pPr>
      <w:r w:rsidRPr="00CA2170">
        <w:t>Artículo</w:t>
      </w:r>
      <w:r w:rsidRPr="00CA2170">
        <w:rPr>
          <w:spacing w:val="80"/>
        </w:rPr>
        <w:t xml:space="preserve"> </w:t>
      </w:r>
      <w:r w:rsidRPr="00CA2170">
        <w:t>5.</w:t>
      </w:r>
      <w:r w:rsidRPr="00CA2170">
        <w:rPr>
          <w:spacing w:val="80"/>
        </w:rPr>
        <w:t xml:space="preserve"> </w:t>
      </w:r>
      <w:r w:rsidRPr="00CA2170">
        <w:t>Requisitos</w:t>
      </w:r>
      <w:r w:rsidRPr="00CA2170">
        <w:rPr>
          <w:spacing w:val="80"/>
        </w:rPr>
        <w:t xml:space="preserve"> </w:t>
      </w:r>
      <w:r w:rsidRPr="00CA2170">
        <w:t>de</w:t>
      </w:r>
      <w:r w:rsidRPr="00CA2170">
        <w:rPr>
          <w:spacing w:val="80"/>
        </w:rPr>
        <w:t xml:space="preserve"> </w:t>
      </w:r>
      <w:r w:rsidRPr="00CA2170">
        <w:t>los</w:t>
      </w:r>
      <w:r w:rsidRPr="00CA2170">
        <w:rPr>
          <w:spacing w:val="80"/>
        </w:rPr>
        <w:t xml:space="preserve"> </w:t>
      </w:r>
      <w:r w:rsidRPr="00CA2170">
        <w:t>solicitantes,</w:t>
      </w:r>
      <w:r w:rsidRPr="00CA2170">
        <w:rPr>
          <w:spacing w:val="80"/>
        </w:rPr>
        <w:t xml:space="preserve"> </w:t>
      </w:r>
      <w:r w:rsidRPr="00CA2170">
        <w:t>formalización</w:t>
      </w:r>
      <w:r w:rsidRPr="00CA2170">
        <w:rPr>
          <w:spacing w:val="80"/>
        </w:rPr>
        <w:t xml:space="preserve"> </w:t>
      </w:r>
      <w:r w:rsidRPr="00CA2170">
        <w:t>de</w:t>
      </w:r>
      <w:r w:rsidRPr="00CA2170">
        <w:rPr>
          <w:spacing w:val="80"/>
        </w:rPr>
        <w:t xml:space="preserve"> </w:t>
      </w:r>
      <w:r w:rsidRPr="00CA2170">
        <w:t>solicitudes</w:t>
      </w:r>
      <w:r w:rsidRPr="00CA2170">
        <w:rPr>
          <w:spacing w:val="80"/>
        </w:rPr>
        <w:t xml:space="preserve"> </w:t>
      </w:r>
      <w:r w:rsidRPr="00CA2170">
        <w:t>y</w:t>
      </w:r>
      <w:r w:rsidRPr="00CA2170">
        <w:rPr>
          <w:spacing w:val="80"/>
        </w:rPr>
        <w:t xml:space="preserve"> </w:t>
      </w:r>
      <w:r w:rsidRPr="00CA2170">
        <w:t xml:space="preserve">listas </w:t>
      </w:r>
      <w:r w:rsidRPr="00CA2170">
        <w:rPr>
          <w:spacing w:val="-2"/>
        </w:rPr>
        <w:t>definitivas</w:t>
      </w:r>
    </w:p>
    <w:p w14:paraId="39E11E24" w14:textId="77777777" w:rsidR="00DE0A4B" w:rsidRPr="00CA2170" w:rsidRDefault="00DE0A4B">
      <w:pPr>
        <w:pStyle w:val="Textoindependiente"/>
        <w:spacing w:before="8"/>
        <w:rPr>
          <w:b/>
        </w:rPr>
      </w:pPr>
    </w:p>
    <w:p w14:paraId="0C4E17CF" w14:textId="77777777" w:rsidR="00DE0A4B" w:rsidRPr="00CA2170" w:rsidRDefault="00FD0BA7" w:rsidP="00FD0BA7">
      <w:pPr>
        <w:pStyle w:val="Prrafodelista"/>
        <w:ind w:left="142" w:right="224"/>
        <w:jc w:val="left"/>
      </w:pPr>
      <w:r>
        <w:t xml:space="preserve">5.1. </w:t>
      </w:r>
      <w:r w:rsidR="00C828E4" w:rsidRPr="00CA2170">
        <w:t>Podrán solicitar su participación en las correspondientes convocatorias públicas para realizar este tipo de contrataciones quienes reúnan los siguientes requisitos:</w:t>
      </w:r>
    </w:p>
    <w:p w14:paraId="2AF413AD" w14:textId="77777777" w:rsidR="00DE0A4B" w:rsidRPr="00CA2170" w:rsidRDefault="00DE0A4B" w:rsidP="00FD0BA7">
      <w:pPr>
        <w:pStyle w:val="Textoindependiente"/>
        <w:spacing w:before="11"/>
        <w:ind w:left="567" w:hanging="567"/>
      </w:pPr>
    </w:p>
    <w:p w14:paraId="70A3A584" w14:textId="77777777" w:rsidR="00DE0A4B" w:rsidRPr="00CA2170" w:rsidRDefault="00FD0BA7" w:rsidP="00FD0BA7">
      <w:pPr>
        <w:tabs>
          <w:tab w:val="left" w:pos="964"/>
        </w:tabs>
        <w:ind w:left="142" w:right="225"/>
        <w:jc w:val="both"/>
      </w:pPr>
      <w:r>
        <w:t xml:space="preserve">1. </w:t>
      </w:r>
      <w:r w:rsidR="00C828E4" w:rsidRPr="00CA2170">
        <w:t xml:space="preserve">Ser español o nacional de alguno de los demás Estados miembros de la Unión Europea. Podrán concurrir igualmente extranjeros no comunitarios, vinculando la formalización del contrato a la obtención del permiso de trabajo, de acuerdo con lo dispuesto en la Ley Orgánica 4/2000, de 11 de enero, sobre derechos y libertades de los extranjeros en España y su integración social y disposiciones reglamentarias de </w:t>
      </w:r>
      <w:r w:rsidR="00C828E4" w:rsidRPr="00FD0BA7">
        <w:rPr>
          <w:spacing w:val="-2"/>
        </w:rPr>
        <w:t>aplicación.</w:t>
      </w:r>
    </w:p>
    <w:p w14:paraId="5111B8B5" w14:textId="77777777" w:rsidR="00DE0A4B" w:rsidRPr="00CA2170" w:rsidRDefault="00FD0BA7" w:rsidP="00FD0BA7">
      <w:pPr>
        <w:tabs>
          <w:tab w:val="left" w:pos="931"/>
        </w:tabs>
        <w:spacing w:before="120"/>
        <w:ind w:left="142"/>
        <w:jc w:val="both"/>
      </w:pPr>
      <w:r>
        <w:t xml:space="preserve">2. </w:t>
      </w:r>
      <w:r w:rsidR="00C828E4" w:rsidRPr="00CA2170">
        <w:t>Poseer</w:t>
      </w:r>
      <w:r w:rsidR="00C828E4" w:rsidRPr="00FD0BA7">
        <w:rPr>
          <w:spacing w:val="-6"/>
        </w:rPr>
        <w:t xml:space="preserve"> </w:t>
      </w:r>
      <w:r w:rsidR="00C828E4" w:rsidRPr="00CA2170">
        <w:t>la</w:t>
      </w:r>
      <w:r w:rsidR="00C828E4" w:rsidRPr="00FD0BA7">
        <w:rPr>
          <w:spacing w:val="-7"/>
        </w:rPr>
        <w:t xml:space="preserve"> </w:t>
      </w:r>
      <w:r w:rsidR="00C828E4" w:rsidRPr="00CA2170">
        <w:t>capacidad</w:t>
      </w:r>
      <w:r w:rsidR="00C828E4" w:rsidRPr="00FD0BA7">
        <w:rPr>
          <w:spacing w:val="-6"/>
        </w:rPr>
        <w:t xml:space="preserve"> </w:t>
      </w:r>
      <w:r w:rsidR="00C828E4" w:rsidRPr="00CA2170">
        <w:t>funcional</w:t>
      </w:r>
      <w:r w:rsidR="00C828E4" w:rsidRPr="00FD0BA7">
        <w:rPr>
          <w:spacing w:val="-5"/>
        </w:rPr>
        <w:t xml:space="preserve"> </w:t>
      </w:r>
      <w:r w:rsidR="00C828E4" w:rsidRPr="00CA2170">
        <w:t>para</w:t>
      </w:r>
      <w:r w:rsidR="00C828E4" w:rsidRPr="00FD0BA7">
        <w:rPr>
          <w:spacing w:val="-6"/>
        </w:rPr>
        <w:t xml:space="preserve"> </w:t>
      </w:r>
      <w:r w:rsidR="00C828E4" w:rsidRPr="00CA2170">
        <w:t>el</w:t>
      </w:r>
      <w:r w:rsidR="00C828E4" w:rsidRPr="00FD0BA7">
        <w:rPr>
          <w:spacing w:val="-6"/>
        </w:rPr>
        <w:t xml:space="preserve"> </w:t>
      </w:r>
      <w:r w:rsidR="00C828E4" w:rsidRPr="00CA2170">
        <w:t>desarrollo</w:t>
      </w:r>
      <w:r w:rsidR="00C828E4" w:rsidRPr="00FD0BA7">
        <w:rPr>
          <w:spacing w:val="-6"/>
        </w:rPr>
        <w:t xml:space="preserve"> </w:t>
      </w:r>
      <w:r w:rsidR="00C828E4" w:rsidRPr="00CA2170">
        <w:t>de</w:t>
      </w:r>
      <w:r w:rsidR="00C828E4" w:rsidRPr="00FD0BA7">
        <w:rPr>
          <w:spacing w:val="-5"/>
        </w:rPr>
        <w:t xml:space="preserve"> </w:t>
      </w:r>
      <w:r w:rsidR="00C828E4" w:rsidRPr="00CA2170">
        <w:t>las</w:t>
      </w:r>
      <w:r w:rsidR="00C828E4" w:rsidRPr="00FD0BA7">
        <w:rPr>
          <w:spacing w:val="-6"/>
        </w:rPr>
        <w:t xml:space="preserve"> </w:t>
      </w:r>
      <w:r w:rsidR="00C828E4" w:rsidRPr="00FD0BA7">
        <w:rPr>
          <w:spacing w:val="-2"/>
        </w:rPr>
        <w:t>tareas.</w:t>
      </w:r>
    </w:p>
    <w:p w14:paraId="2FE7C60E" w14:textId="77777777" w:rsidR="00DE0A4B" w:rsidRPr="00CA2170" w:rsidRDefault="00FD0BA7" w:rsidP="00FD0BA7">
      <w:pPr>
        <w:tabs>
          <w:tab w:val="left" w:pos="950"/>
        </w:tabs>
        <w:spacing w:before="120"/>
        <w:ind w:left="142" w:right="226"/>
        <w:jc w:val="both"/>
      </w:pPr>
      <w:r>
        <w:t xml:space="preserve">3. </w:t>
      </w:r>
      <w:r w:rsidR="00C828E4" w:rsidRPr="00CA2170">
        <w:t>Tener cumplidos dieciséis años y no exceder, en su caso, de la edad máxima de jubilación forzosa.</w:t>
      </w:r>
    </w:p>
    <w:p w14:paraId="69A5D9CE" w14:textId="77777777" w:rsidR="00DE0A4B" w:rsidRPr="00CA2170" w:rsidRDefault="00FD0BA7" w:rsidP="00FD0BA7">
      <w:pPr>
        <w:tabs>
          <w:tab w:val="left" w:pos="1021"/>
        </w:tabs>
        <w:spacing w:before="121"/>
        <w:ind w:left="142" w:right="223"/>
        <w:jc w:val="both"/>
      </w:pPr>
      <w:r>
        <w:t xml:space="preserve">4. </w:t>
      </w:r>
      <w:r w:rsidR="00C828E4" w:rsidRPr="00CA2170">
        <w:t>No haber sido separado, mediante expediente disciplinario, del servicio de cualquiera de las Administraciones Públicas o de los órganos constitucionales o estatutarios de las Comunidades Autónomas, ni hallarse inhabilitado para el desempeño de funciones públicas.</w:t>
      </w:r>
    </w:p>
    <w:p w14:paraId="1AA1A20F" w14:textId="77777777" w:rsidR="00DE0A4B" w:rsidRPr="00CA2170" w:rsidRDefault="00FD0BA7" w:rsidP="00FD0BA7">
      <w:pPr>
        <w:tabs>
          <w:tab w:val="left" w:pos="951"/>
        </w:tabs>
        <w:spacing w:before="119"/>
        <w:ind w:left="142" w:right="225"/>
        <w:jc w:val="both"/>
      </w:pPr>
      <w:r>
        <w:t xml:space="preserve">5. </w:t>
      </w:r>
      <w:r w:rsidR="00C828E4" w:rsidRPr="00CA2170">
        <w:t>En el caso de ser nacional de otro Estado, no hallarse inhabilitado o en situación equivalente, ni haber sido sometido a sanción disciplinaria que impida el acceso al empleo público en su Estado.</w:t>
      </w:r>
    </w:p>
    <w:p w14:paraId="45D2D458" w14:textId="77777777" w:rsidR="00DE0A4B" w:rsidRPr="00CA2170" w:rsidRDefault="00FD0BA7" w:rsidP="00FD0BA7">
      <w:pPr>
        <w:tabs>
          <w:tab w:val="left" w:pos="998"/>
        </w:tabs>
        <w:spacing w:before="120"/>
        <w:ind w:left="142" w:right="227"/>
        <w:jc w:val="both"/>
      </w:pPr>
      <w:r>
        <w:t xml:space="preserve">6. </w:t>
      </w:r>
      <w:r w:rsidR="00C828E4" w:rsidRPr="00CA2170">
        <w:t>Tener las condiciones académicas o de titulación requeridas en los distintos perfiles exigidos en cada convocatoria.</w:t>
      </w:r>
    </w:p>
    <w:p w14:paraId="442904F7" w14:textId="77777777" w:rsidR="00DE0A4B" w:rsidRPr="00CA2170" w:rsidRDefault="00FD0BA7" w:rsidP="00FD0BA7">
      <w:pPr>
        <w:tabs>
          <w:tab w:val="left" w:pos="1020"/>
        </w:tabs>
        <w:spacing w:before="120"/>
        <w:ind w:left="142" w:right="225"/>
        <w:jc w:val="both"/>
      </w:pPr>
      <w:r>
        <w:t xml:space="preserve">7. </w:t>
      </w:r>
      <w:r w:rsidR="00C828E4" w:rsidRPr="00CA2170">
        <w:t>No padecer enfermedad ni limitación física o psíquica incompatible con el desempeño de las funciones.</w:t>
      </w:r>
    </w:p>
    <w:p w14:paraId="74B05F21" w14:textId="77777777" w:rsidR="00DE0A4B" w:rsidRPr="00CA2170" w:rsidRDefault="00FD0BA7" w:rsidP="00FD0BA7">
      <w:pPr>
        <w:tabs>
          <w:tab w:val="left" w:pos="707"/>
        </w:tabs>
        <w:spacing w:before="121"/>
        <w:ind w:left="118" w:right="96"/>
        <w:jc w:val="both"/>
      </w:pPr>
      <w:commentRangeStart w:id="6"/>
      <w:r w:rsidRPr="00B72E8F">
        <w:rPr>
          <w:highlight w:val="yellow"/>
        </w:rPr>
        <w:t>5.2. Los</w:t>
      </w:r>
      <w:r w:rsidR="00C828E4" w:rsidRPr="00B72E8F">
        <w:rPr>
          <w:spacing w:val="40"/>
          <w:highlight w:val="yellow"/>
        </w:rPr>
        <w:t xml:space="preserve"> </w:t>
      </w:r>
      <w:r w:rsidR="00C828E4" w:rsidRPr="00B72E8F">
        <w:rPr>
          <w:highlight w:val="yellow"/>
        </w:rPr>
        <w:t>candidatos</w:t>
      </w:r>
      <w:r w:rsidR="00C828E4" w:rsidRPr="00B72E8F">
        <w:rPr>
          <w:spacing w:val="40"/>
          <w:highlight w:val="yellow"/>
        </w:rPr>
        <w:t xml:space="preserve"> </w:t>
      </w:r>
      <w:r w:rsidR="00C828E4" w:rsidRPr="00B72E8F">
        <w:rPr>
          <w:highlight w:val="yellow"/>
        </w:rPr>
        <w:t>deberán</w:t>
      </w:r>
      <w:r w:rsidR="00C828E4" w:rsidRPr="00B72E8F">
        <w:rPr>
          <w:spacing w:val="40"/>
          <w:highlight w:val="yellow"/>
        </w:rPr>
        <w:t xml:space="preserve"> </w:t>
      </w:r>
      <w:r w:rsidR="00C828E4" w:rsidRPr="00B72E8F">
        <w:rPr>
          <w:highlight w:val="yellow"/>
        </w:rPr>
        <w:t>presentar</w:t>
      </w:r>
      <w:r w:rsidR="00C828E4" w:rsidRPr="00B72E8F">
        <w:rPr>
          <w:spacing w:val="40"/>
          <w:highlight w:val="yellow"/>
        </w:rPr>
        <w:t xml:space="preserve"> </w:t>
      </w:r>
      <w:r w:rsidR="00C828E4" w:rsidRPr="00B72E8F">
        <w:rPr>
          <w:highlight w:val="yellow"/>
        </w:rPr>
        <w:t>su</w:t>
      </w:r>
      <w:r w:rsidR="00C828E4" w:rsidRPr="00B72E8F">
        <w:rPr>
          <w:spacing w:val="40"/>
          <w:highlight w:val="yellow"/>
        </w:rPr>
        <w:t xml:space="preserve"> </w:t>
      </w:r>
      <w:r w:rsidR="00C828E4" w:rsidRPr="00B72E8F">
        <w:rPr>
          <w:highlight w:val="yellow"/>
        </w:rPr>
        <w:t>solicitud</w:t>
      </w:r>
      <w:r w:rsidR="00C828E4" w:rsidRPr="00B72E8F">
        <w:rPr>
          <w:spacing w:val="-5"/>
          <w:highlight w:val="yellow"/>
        </w:rPr>
        <w:t xml:space="preserve"> </w:t>
      </w:r>
      <w:r w:rsidR="00C828E4" w:rsidRPr="00B72E8F">
        <w:rPr>
          <w:highlight w:val="yellow"/>
        </w:rPr>
        <w:t>por</w:t>
      </w:r>
      <w:r w:rsidR="00C828E4" w:rsidRPr="00B72E8F">
        <w:rPr>
          <w:spacing w:val="-5"/>
          <w:highlight w:val="yellow"/>
        </w:rPr>
        <w:t xml:space="preserve"> </w:t>
      </w:r>
      <w:r w:rsidR="00C828E4" w:rsidRPr="00B72E8F">
        <w:rPr>
          <w:highlight w:val="yellow"/>
        </w:rPr>
        <w:t>medio</w:t>
      </w:r>
      <w:r w:rsidR="00C828E4" w:rsidRPr="00B72E8F">
        <w:rPr>
          <w:spacing w:val="-5"/>
          <w:highlight w:val="yellow"/>
        </w:rPr>
        <w:t xml:space="preserve"> </w:t>
      </w:r>
      <w:r w:rsidR="00C828E4" w:rsidRPr="00B72E8F">
        <w:rPr>
          <w:highlight w:val="yellow"/>
        </w:rPr>
        <w:t>de</w:t>
      </w:r>
      <w:r w:rsidR="00C828E4" w:rsidRPr="00B72E8F">
        <w:rPr>
          <w:spacing w:val="-5"/>
          <w:highlight w:val="yellow"/>
        </w:rPr>
        <w:t xml:space="preserve"> </w:t>
      </w:r>
      <w:r w:rsidR="00C828E4" w:rsidRPr="00B72E8F">
        <w:rPr>
          <w:highlight w:val="yellow"/>
        </w:rPr>
        <w:t>la</w:t>
      </w:r>
      <w:r w:rsidR="00C828E4" w:rsidRPr="00B72E8F">
        <w:rPr>
          <w:spacing w:val="-5"/>
          <w:highlight w:val="yellow"/>
        </w:rPr>
        <w:t xml:space="preserve"> </w:t>
      </w:r>
      <w:r w:rsidRPr="00B72E8F">
        <w:rPr>
          <w:highlight w:val="yellow"/>
        </w:rPr>
        <w:t>aplicación telemática</w:t>
      </w:r>
      <w:r w:rsidR="00C828E4" w:rsidRPr="00B72E8F">
        <w:rPr>
          <w:highlight w:val="yellow"/>
        </w:rPr>
        <w:t xml:space="preserve"> establecida </w:t>
      </w:r>
      <w:r w:rsidRPr="00B72E8F">
        <w:rPr>
          <w:highlight w:val="yellow"/>
        </w:rPr>
        <w:t>a</w:t>
      </w:r>
      <w:r w:rsidR="00C828E4" w:rsidRPr="00B72E8F">
        <w:rPr>
          <w:highlight w:val="yellow"/>
        </w:rPr>
        <w:t>l efecto</w:t>
      </w:r>
      <w:commentRangeEnd w:id="6"/>
      <w:r w:rsidR="00B72E8F">
        <w:rPr>
          <w:rStyle w:val="Refdecomentario"/>
        </w:rPr>
        <w:commentReference w:id="6"/>
      </w:r>
      <w:r w:rsidR="00C828E4" w:rsidRPr="00B72E8F">
        <w:rPr>
          <w:highlight w:val="yellow"/>
        </w:rPr>
        <w:t>.</w:t>
      </w:r>
    </w:p>
    <w:p w14:paraId="2D3E684E" w14:textId="77777777" w:rsidR="00DE0A4B" w:rsidRPr="00CA2170" w:rsidRDefault="00DE0A4B">
      <w:pPr>
        <w:pStyle w:val="Textoindependiente"/>
      </w:pPr>
    </w:p>
    <w:p w14:paraId="4E3440CB" w14:textId="77777777" w:rsidR="00DE0A4B" w:rsidRPr="00CA2170" w:rsidRDefault="00FD0BA7" w:rsidP="00FD0BA7">
      <w:pPr>
        <w:tabs>
          <w:tab w:val="left" w:pos="501"/>
        </w:tabs>
        <w:ind w:left="118" w:right="111"/>
        <w:jc w:val="both"/>
      </w:pPr>
      <w:r>
        <w:t xml:space="preserve">5.3. </w:t>
      </w:r>
      <w:r w:rsidR="00C828E4" w:rsidRPr="00CA2170">
        <w:t>Si la solicitud no reuniese los requisitos establecidos en la convocatoria, se requerirá al interesado para que, en un plazo de 3 días hábiles, subsane la falta o acompañe los documentos preceptivos.</w:t>
      </w:r>
    </w:p>
    <w:p w14:paraId="45A67806" w14:textId="77777777" w:rsidR="00DE0A4B" w:rsidRPr="00CA2170" w:rsidRDefault="00DE0A4B">
      <w:pPr>
        <w:pStyle w:val="Textoindependiente"/>
        <w:spacing w:before="11"/>
      </w:pPr>
    </w:p>
    <w:p w14:paraId="1E575493" w14:textId="77777777" w:rsidR="00DE0A4B" w:rsidRPr="00CA2170" w:rsidRDefault="00FD0BA7" w:rsidP="00FD0BA7">
      <w:pPr>
        <w:tabs>
          <w:tab w:val="left" w:pos="490"/>
        </w:tabs>
        <w:ind w:left="118" w:right="96"/>
        <w:jc w:val="both"/>
      </w:pPr>
      <w:r>
        <w:t xml:space="preserve">5.4. </w:t>
      </w:r>
      <w:r w:rsidR="00C828E4" w:rsidRPr="00CA2170">
        <w:t>Finalizado</w:t>
      </w:r>
      <w:r w:rsidR="00C828E4" w:rsidRPr="00FD0BA7">
        <w:rPr>
          <w:spacing w:val="-6"/>
        </w:rPr>
        <w:t xml:space="preserve"> </w:t>
      </w:r>
      <w:r w:rsidR="00C828E4" w:rsidRPr="00CA2170">
        <w:t>el</w:t>
      </w:r>
      <w:r w:rsidR="00C828E4" w:rsidRPr="00FD0BA7">
        <w:rPr>
          <w:spacing w:val="-1"/>
        </w:rPr>
        <w:t xml:space="preserve"> </w:t>
      </w:r>
      <w:r w:rsidR="00C828E4" w:rsidRPr="00CA2170">
        <w:t>plazo de</w:t>
      </w:r>
      <w:r w:rsidR="00C828E4" w:rsidRPr="00FD0BA7">
        <w:rPr>
          <w:spacing w:val="-1"/>
        </w:rPr>
        <w:t xml:space="preserve"> </w:t>
      </w:r>
      <w:r w:rsidR="00C828E4" w:rsidRPr="00CA2170">
        <w:t>subsanación,</w:t>
      </w:r>
      <w:r w:rsidR="00C828E4" w:rsidRPr="00FD0BA7">
        <w:rPr>
          <w:spacing w:val="38"/>
        </w:rPr>
        <w:t xml:space="preserve"> </w:t>
      </w:r>
      <w:r w:rsidR="00C828E4" w:rsidRPr="00CA2170">
        <w:t>el</w:t>
      </w:r>
      <w:r w:rsidR="00C828E4" w:rsidRPr="00FD0BA7">
        <w:t xml:space="preserve"> </w:t>
      </w:r>
      <w:r w:rsidR="00C828E4" w:rsidRPr="00CA2170">
        <w:t>Vicerrectorado</w:t>
      </w:r>
      <w:r w:rsidR="00C828E4" w:rsidRPr="00FD0BA7">
        <w:rPr>
          <w:spacing w:val="40"/>
        </w:rPr>
        <w:t xml:space="preserve"> </w:t>
      </w:r>
      <w:r w:rsidR="00C828E4" w:rsidRPr="00CA2170">
        <w:t>de la Universidad Complutense</w:t>
      </w:r>
      <w:r>
        <w:t xml:space="preserve"> </w:t>
      </w:r>
      <w:r w:rsidR="00C828E4" w:rsidRPr="00CA2170">
        <w:t>con competencias por razón de la materia,</w:t>
      </w:r>
      <w:r w:rsidR="00C828E4" w:rsidRPr="00FD0BA7">
        <w:rPr>
          <w:spacing w:val="40"/>
        </w:rPr>
        <w:t xml:space="preserve"> </w:t>
      </w:r>
      <w:r w:rsidR="00C828E4" w:rsidRPr="00CA2170">
        <w:t xml:space="preserve">aprobará la lista definitiva de aspirantes </w:t>
      </w:r>
      <w:r w:rsidR="00C828E4" w:rsidRPr="00FD0BA7">
        <w:rPr>
          <w:spacing w:val="-2"/>
        </w:rPr>
        <w:t>admitidos.</w:t>
      </w:r>
    </w:p>
    <w:p w14:paraId="17544F71" w14:textId="77777777" w:rsidR="00DE0A4B" w:rsidRPr="00CA2170" w:rsidRDefault="00DE0A4B">
      <w:pPr>
        <w:pStyle w:val="Textoindependiente"/>
        <w:spacing w:before="6"/>
      </w:pPr>
    </w:p>
    <w:p w14:paraId="187852D5" w14:textId="77777777" w:rsidR="00DE0A4B" w:rsidRPr="00CA2170" w:rsidRDefault="00C828E4">
      <w:pPr>
        <w:pStyle w:val="Ttulo1"/>
      </w:pPr>
      <w:r w:rsidRPr="00CA2170">
        <w:t>Artículo</w:t>
      </w:r>
      <w:r w:rsidRPr="00CA2170">
        <w:rPr>
          <w:spacing w:val="-10"/>
        </w:rPr>
        <w:t xml:space="preserve"> </w:t>
      </w:r>
      <w:r w:rsidRPr="00CA2170">
        <w:t>6.</w:t>
      </w:r>
      <w:r w:rsidRPr="00CA2170">
        <w:rPr>
          <w:spacing w:val="-8"/>
        </w:rPr>
        <w:t xml:space="preserve"> </w:t>
      </w:r>
      <w:r w:rsidRPr="00CA2170">
        <w:t>Comisión</w:t>
      </w:r>
      <w:r w:rsidRPr="00CA2170">
        <w:rPr>
          <w:spacing w:val="-8"/>
        </w:rPr>
        <w:t xml:space="preserve"> </w:t>
      </w:r>
      <w:r w:rsidRPr="00CA2170">
        <w:t>de</w:t>
      </w:r>
      <w:r w:rsidRPr="00CA2170">
        <w:rPr>
          <w:spacing w:val="-8"/>
        </w:rPr>
        <w:t xml:space="preserve"> </w:t>
      </w:r>
      <w:r w:rsidRPr="00CA2170">
        <w:rPr>
          <w:spacing w:val="-2"/>
        </w:rPr>
        <w:t>valoración</w:t>
      </w:r>
    </w:p>
    <w:p w14:paraId="5B0E725F" w14:textId="77777777" w:rsidR="00DE0A4B" w:rsidRPr="00CA2170" w:rsidRDefault="00DE0A4B">
      <w:pPr>
        <w:pStyle w:val="Textoindependiente"/>
        <w:spacing w:before="10"/>
        <w:rPr>
          <w:b/>
        </w:rPr>
      </w:pPr>
    </w:p>
    <w:p w14:paraId="54467ACE" w14:textId="77777777" w:rsidR="00DE0A4B" w:rsidRPr="00CA2170" w:rsidRDefault="00C828E4">
      <w:pPr>
        <w:pStyle w:val="Prrafodelista"/>
        <w:numPr>
          <w:ilvl w:val="1"/>
          <w:numId w:val="3"/>
        </w:numPr>
        <w:tabs>
          <w:tab w:val="left" w:pos="503"/>
        </w:tabs>
        <w:spacing w:before="1"/>
        <w:ind w:right="109" w:hanging="1"/>
      </w:pPr>
      <w:r w:rsidRPr="00CA2170">
        <w:t>Con el fin de juzgar las pruebas y valorar los méritos de los candidatos se nombrará la Comisión de Valoración que se constituirá (tras la entrada en vigor de la norma) antes del mes de enero de cada año y se renovará por periodos anuales.</w:t>
      </w:r>
    </w:p>
    <w:p w14:paraId="2EE217F0" w14:textId="77777777" w:rsidR="00DE0A4B" w:rsidRPr="00CA2170" w:rsidRDefault="00DE0A4B">
      <w:pPr>
        <w:pStyle w:val="Textoindependiente"/>
        <w:spacing w:before="11"/>
      </w:pPr>
    </w:p>
    <w:p w14:paraId="32BD29A1" w14:textId="77777777" w:rsidR="00DE0A4B" w:rsidRPr="00CA2170" w:rsidRDefault="00C828E4">
      <w:pPr>
        <w:pStyle w:val="Prrafodelista"/>
        <w:numPr>
          <w:ilvl w:val="1"/>
          <w:numId w:val="3"/>
        </w:numPr>
        <w:tabs>
          <w:tab w:val="left" w:pos="486"/>
        </w:tabs>
        <w:spacing w:line="480" w:lineRule="auto"/>
        <w:ind w:right="2484" w:firstLine="0"/>
      </w:pPr>
      <w:r w:rsidRPr="00CA2170">
        <w:lastRenderedPageBreak/>
        <w:t>La</w:t>
      </w:r>
      <w:r w:rsidRPr="00CA2170">
        <w:rPr>
          <w:spacing w:val="-5"/>
        </w:rPr>
        <w:t xml:space="preserve"> </w:t>
      </w:r>
      <w:r w:rsidRPr="00CA2170">
        <w:t>Comisión</w:t>
      </w:r>
      <w:r w:rsidRPr="00CA2170">
        <w:rPr>
          <w:spacing w:val="-5"/>
        </w:rPr>
        <w:t xml:space="preserve"> </w:t>
      </w:r>
      <w:r w:rsidRPr="00CA2170">
        <w:t>de</w:t>
      </w:r>
      <w:r w:rsidRPr="00CA2170">
        <w:rPr>
          <w:spacing w:val="-5"/>
        </w:rPr>
        <w:t xml:space="preserve"> </w:t>
      </w:r>
      <w:r w:rsidRPr="00CA2170">
        <w:t>Valoración</w:t>
      </w:r>
      <w:r w:rsidRPr="00CA2170">
        <w:rPr>
          <w:spacing w:val="-5"/>
        </w:rPr>
        <w:t xml:space="preserve"> </w:t>
      </w:r>
      <w:r w:rsidRPr="00CA2170">
        <w:t>estará</w:t>
      </w:r>
      <w:r w:rsidRPr="00CA2170">
        <w:rPr>
          <w:spacing w:val="-5"/>
        </w:rPr>
        <w:t xml:space="preserve"> </w:t>
      </w:r>
      <w:r w:rsidRPr="00CA2170">
        <w:t>compuesta</w:t>
      </w:r>
      <w:r w:rsidRPr="00CA2170">
        <w:rPr>
          <w:spacing w:val="-5"/>
        </w:rPr>
        <w:t xml:space="preserve"> </w:t>
      </w:r>
      <w:r w:rsidRPr="00CA2170">
        <w:t>por</w:t>
      </w:r>
      <w:r w:rsidRPr="00CA2170">
        <w:rPr>
          <w:spacing w:val="-5"/>
        </w:rPr>
        <w:t xml:space="preserve"> </w:t>
      </w:r>
      <w:r w:rsidRPr="00CA2170">
        <w:t>tres</w:t>
      </w:r>
      <w:r w:rsidRPr="00CA2170">
        <w:rPr>
          <w:spacing w:val="-5"/>
        </w:rPr>
        <w:t xml:space="preserve"> </w:t>
      </w:r>
      <w:r w:rsidRPr="00CA2170">
        <w:t xml:space="preserve">miembros: </w:t>
      </w:r>
      <w:r w:rsidR="00911E59">
        <w:t>E</w:t>
      </w:r>
      <w:r w:rsidRPr="00CA2170">
        <w:t>l Vicerrector con competencias por razón de la materia.</w:t>
      </w:r>
    </w:p>
    <w:p w14:paraId="1DF2DE5B" w14:textId="77777777" w:rsidR="00DE0A4B" w:rsidRPr="00CA2170" w:rsidRDefault="00C828E4">
      <w:pPr>
        <w:pStyle w:val="Textoindependiente"/>
        <w:ind w:left="118" w:right="16"/>
      </w:pPr>
      <w:r w:rsidRPr="00CA2170">
        <w:t>Dos investigadores de la UCM designados por el Vicerrector con competencias por razón de la materia. Se nombrarán adicionalmente dos investigadores en calidad de suplentes</w:t>
      </w:r>
    </w:p>
    <w:p w14:paraId="09490CDF" w14:textId="77777777" w:rsidR="00DE0A4B" w:rsidRPr="00CA2170" w:rsidRDefault="00DE0A4B">
      <w:pPr>
        <w:pStyle w:val="Textoindependiente"/>
        <w:spacing w:before="1"/>
      </w:pPr>
    </w:p>
    <w:p w14:paraId="527F893F" w14:textId="77777777" w:rsidR="00DE0A4B" w:rsidRPr="00CA2170" w:rsidRDefault="00C828E4">
      <w:pPr>
        <w:pStyle w:val="Ttulo1"/>
      </w:pPr>
      <w:r w:rsidRPr="00CA2170">
        <w:rPr>
          <w:spacing w:val="-2"/>
        </w:rPr>
        <w:t>Artículo</w:t>
      </w:r>
      <w:r w:rsidRPr="00CA2170">
        <w:rPr>
          <w:spacing w:val="-4"/>
        </w:rPr>
        <w:t xml:space="preserve"> </w:t>
      </w:r>
      <w:r w:rsidRPr="00CA2170">
        <w:rPr>
          <w:spacing w:val="-2"/>
        </w:rPr>
        <w:t>7.</w:t>
      </w:r>
      <w:r w:rsidR="00AB0B35">
        <w:rPr>
          <w:spacing w:val="-2"/>
        </w:rPr>
        <w:t xml:space="preserve"> </w:t>
      </w:r>
      <w:r w:rsidRPr="00CA2170">
        <w:rPr>
          <w:spacing w:val="-2"/>
        </w:rPr>
        <w:t>Propuesta</w:t>
      </w:r>
      <w:r w:rsidRPr="00CA2170">
        <w:rPr>
          <w:spacing w:val="-3"/>
        </w:rPr>
        <w:t xml:space="preserve"> </w:t>
      </w:r>
      <w:r w:rsidRPr="00CA2170">
        <w:rPr>
          <w:spacing w:val="-2"/>
        </w:rPr>
        <w:t>de</w:t>
      </w:r>
      <w:r w:rsidRPr="00CA2170">
        <w:rPr>
          <w:spacing w:val="-4"/>
        </w:rPr>
        <w:t xml:space="preserve"> </w:t>
      </w:r>
      <w:r w:rsidRPr="00CA2170">
        <w:rPr>
          <w:spacing w:val="-2"/>
        </w:rPr>
        <w:t>contratación</w:t>
      </w:r>
    </w:p>
    <w:p w14:paraId="01C1259C" w14:textId="77777777" w:rsidR="00DE0A4B" w:rsidRPr="00CA2170" w:rsidRDefault="00DE0A4B">
      <w:pPr>
        <w:pStyle w:val="Textoindependiente"/>
        <w:spacing w:before="9"/>
        <w:rPr>
          <w:b/>
        </w:rPr>
      </w:pPr>
    </w:p>
    <w:p w14:paraId="69CC7E7A" w14:textId="77777777" w:rsidR="00DE0A4B" w:rsidRPr="00CA2170" w:rsidRDefault="00C828E4">
      <w:pPr>
        <w:pStyle w:val="Prrafodelista"/>
        <w:numPr>
          <w:ilvl w:val="1"/>
          <w:numId w:val="2"/>
        </w:numPr>
        <w:tabs>
          <w:tab w:val="left" w:pos="519"/>
        </w:tabs>
        <w:ind w:firstLine="0"/>
      </w:pPr>
      <w:r w:rsidRPr="00CA2170">
        <w:t>El</w:t>
      </w:r>
      <w:r w:rsidRPr="00CA2170">
        <w:rPr>
          <w:spacing w:val="40"/>
        </w:rPr>
        <w:t xml:space="preserve"> </w:t>
      </w:r>
      <w:r w:rsidRPr="00CA2170">
        <w:t>investigador</w:t>
      </w:r>
      <w:r w:rsidRPr="00CA2170">
        <w:rPr>
          <w:spacing w:val="40"/>
        </w:rPr>
        <w:t xml:space="preserve"> </w:t>
      </w:r>
      <w:r w:rsidRPr="00CA2170">
        <w:t>responsable</w:t>
      </w:r>
      <w:r w:rsidRPr="00CA2170">
        <w:rPr>
          <w:spacing w:val="40"/>
        </w:rPr>
        <w:t xml:space="preserve"> </w:t>
      </w:r>
      <w:r w:rsidRPr="00CA2170">
        <w:t>emitirá</w:t>
      </w:r>
      <w:r w:rsidRPr="00CA2170">
        <w:rPr>
          <w:spacing w:val="40"/>
        </w:rPr>
        <w:t xml:space="preserve"> </w:t>
      </w:r>
      <w:r w:rsidRPr="00CA2170">
        <w:t>un</w:t>
      </w:r>
      <w:r w:rsidRPr="00CA2170">
        <w:rPr>
          <w:spacing w:val="40"/>
        </w:rPr>
        <w:t xml:space="preserve"> </w:t>
      </w:r>
      <w:r w:rsidRPr="00CA2170">
        <w:t>informe</w:t>
      </w:r>
      <w:r w:rsidRPr="00CA2170">
        <w:rPr>
          <w:spacing w:val="40"/>
        </w:rPr>
        <w:t xml:space="preserve"> </w:t>
      </w:r>
      <w:r w:rsidRPr="00CA2170">
        <w:t>no</w:t>
      </w:r>
      <w:r w:rsidRPr="00CA2170">
        <w:rPr>
          <w:spacing w:val="40"/>
        </w:rPr>
        <w:t xml:space="preserve"> </w:t>
      </w:r>
      <w:r w:rsidRPr="00CA2170">
        <w:t>vinculante</w:t>
      </w:r>
      <w:r w:rsidRPr="00CA2170">
        <w:rPr>
          <w:spacing w:val="40"/>
        </w:rPr>
        <w:t xml:space="preserve"> </w:t>
      </w:r>
      <w:r w:rsidRPr="00CA2170">
        <w:t>donde</w:t>
      </w:r>
      <w:r w:rsidRPr="00CA2170">
        <w:rPr>
          <w:spacing w:val="40"/>
        </w:rPr>
        <w:t xml:space="preserve"> </w:t>
      </w:r>
      <w:r w:rsidRPr="00CA2170">
        <w:t>se</w:t>
      </w:r>
      <w:r w:rsidRPr="00CA2170">
        <w:rPr>
          <w:spacing w:val="40"/>
        </w:rPr>
        <w:t xml:space="preserve"> </w:t>
      </w:r>
      <w:r w:rsidRPr="00CA2170">
        <w:t>incluirá</w:t>
      </w:r>
      <w:r w:rsidRPr="00CA2170">
        <w:rPr>
          <w:spacing w:val="40"/>
        </w:rPr>
        <w:t xml:space="preserve"> </w:t>
      </w:r>
      <w:r w:rsidRPr="00CA2170">
        <w:t>una lista</w:t>
      </w:r>
      <w:r w:rsidRPr="00CA2170">
        <w:rPr>
          <w:spacing w:val="80"/>
        </w:rPr>
        <w:t xml:space="preserve"> </w:t>
      </w:r>
      <w:r w:rsidRPr="00CA2170">
        <w:t>priorizada</w:t>
      </w:r>
      <w:r w:rsidRPr="00CA2170">
        <w:rPr>
          <w:spacing w:val="80"/>
        </w:rPr>
        <w:t xml:space="preserve"> </w:t>
      </w:r>
      <w:r w:rsidRPr="00CA2170">
        <w:t>de</w:t>
      </w:r>
      <w:r w:rsidRPr="00CA2170">
        <w:rPr>
          <w:spacing w:val="80"/>
        </w:rPr>
        <w:t xml:space="preserve"> </w:t>
      </w:r>
      <w:r w:rsidRPr="00CA2170">
        <w:t>los</w:t>
      </w:r>
      <w:r w:rsidRPr="00CA2170">
        <w:rPr>
          <w:spacing w:val="80"/>
        </w:rPr>
        <w:t xml:space="preserve"> </w:t>
      </w:r>
      <w:r w:rsidRPr="00CA2170">
        <w:t>aspirantes</w:t>
      </w:r>
      <w:r w:rsidRPr="00CA2170">
        <w:rPr>
          <w:spacing w:val="80"/>
        </w:rPr>
        <w:t xml:space="preserve"> </w:t>
      </w:r>
      <w:r w:rsidRPr="00CA2170">
        <w:t>de</w:t>
      </w:r>
      <w:r w:rsidRPr="00CA2170">
        <w:rPr>
          <w:spacing w:val="80"/>
        </w:rPr>
        <w:t xml:space="preserve"> </w:t>
      </w:r>
      <w:r w:rsidRPr="00CA2170">
        <w:t>acuerdo</w:t>
      </w:r>
      <w:r w:rsidRPr="00CA2170">
        <w:rPr>
          <w:spacing w:val="80"/>
        </w:rPr>
        <w:t xml:space="preserve"> </w:t>
      </w:r>
      <w:r w:rsidRPr="00CA2170">
        <w:t>con</w:t>
      </w:r>
      <w:r w:rsidRPr="00CA2170">
        <w:rPr>
          <w:spacing w:val="80"/>
        </w:rPr>
        <w:t xml:space="preserve"> </w:t>
      </w:r>
      <w:r w:rsidRPr="00CA2170">
        <w:t>los</w:t>
      </w:r>
      <w:r w:rsidRPr="00CA2170">
        <w:rPr>
          <w:spacing w:val="80"/>
        </w:rPr>
        <w:t xml:space="preserve"> </w:t>
      </w:r>
      <w:r w:rsidRPr="00CA2170">
        <w:t>criterios</w:t>
      </w:r>
      <w:r w:rsidRPr="00CA2170">
        <w:rPr>
          <w:spacing w:val="80"/>
        </w:rPr>
        <w:t xml:space="preserve"> </w:t>
      </w:r>
      <w:r w:rsidRPr="00CA2170">
        <w:t>de</w:t>
      </w:r>
      <w:r w:rsidRPr="00CA2170">
        <w:rPr>
          <w:spacing w:val="80"/>
        </w:rPr>
        <w:t xml:space="preserve"> </w:t>
      </w:r>
      <w:r w:rsidRPr="00CA2170">
        <w:t>valoración establecidos en la convocatoria. Visto el informe, la Comisión de Valoración dictará propuesta de contratación a favor del primer aspirante seleccionado.</w:t>
      </w:r>
    </w:p>
    <w:p w14:paraId="651CFFFD" w14:textId="77777777" w:rsidR="00DE0A4B" w:rsidRPr="00CA2170" w:rsidRDefault="00DE0A4B">
      <w:pPr>
        <w:pStyle w:val="Textoindependiente"/>
      </w:pPr>
    </w:p>
    <w:p w14:paraId="24956C72" w14:textId="77777777" w:rsidR="00DE0A4B" w:rsidRPr="00CA2170" w:rsidRDefault="00C828E4">
      <w:pPr>
        <w:pStyle w:val="Prrafodelista"/>
        <w:numPr>
          <w:ilvl w:val="1"/>
          <w:numId w:val="2"/>
        </w:numPr>
        <w:tabs>
          <w:tab w:val="left" w:pos="497"/>
        </w:tabs>
        <w:ind w:firstLine="0"/>
      </w:pPr>
      <w:r w:rsidRPr="00CA2170">
        <w:t>La selección del personal investigador temporal se hará con respeto a los</w:t>
      </w:r>
      <w:r w:rsidRPr="00CA2170">
        <w:rPr>
          <w:spacing w:val="40"/>
        </w:rPr>
        <w:t xml:space="preserve"> </w:t>
      </w:r>
      <w:r w:rsidRPr="00CA2170">
        <w:t>principios de igualdad, mérito y capacidad, mediante la valoración de los documentos aportados en la solicitud, basando la decisión en criterios de adecuación al perfil que figure en la convocatoria; quedarán debidamente acreditados en el expediente los fundamentos del acuerdo que se adopte.</w:t>
      </w:r>
    </w:p>
    <w:p w14:paraId="136E1B99" w14:textId="77777777" w:rsidR="00DE0A4B" w:rsidRPr="00CA2170" w:rsidRDefault="00DE0A4B">
      <w:pPr>
        <w:pStyle w:val="Textoindependiente"/>
      </w:pPr>
    </w:p>
    <w:p w14:paraId="02256951" w14:textId="77777777" w:rsidR="00DE0A4B" w:rsidRPr="00CA2170" w:rsidRDefault="00C828E4">
      <w:pPr>
        <w:pStyle w:val="Prrafodelista"/>
        <w:numPr>
          <w:ilvl w:val="1"/>
          <w:numId w:val="2"/>
        </w:numPr>
        <w:tabs>
          <w:tab w:val="left" w:pos="543"/>
        </w:tabs>
        <w:ind w:firstLine="0"/>
      </w:pPr>
      <w:r w:rsidRPr="00CA2170">
        <w:t>Contra la propuesta de contratación, podrán los interesados interponer Recurso de Alzada</w:t>
      </w:r>
      <w:r w:rsidRPr="00CA2170">
        <w:rPr>
          <w:spacing w:val="-1"/>
        </w:rPr>
        <w:t xml:space="preserve"> </w:t>
      </w:r>
      <w:r w:rsidRPr="00CA2170">
        <w:t>ante</w:t>
      </w:r>
      <w:r w:rsidRPr="00CA2170">
        <w:rPr>
          <w:spacing w:val="-1"/>
        </w:rPr>
        <w:t xml:space="preserve"> </w:t>
      </w:r>
      <w:r w:rsidRPr="00CA2170">
        <w:t>el</w:t>
      </w:r>
      <w:r w:rsidRPr="00CA2170">
        <w:rPr>
          <w:spacing w:val="-1"/>
        </w:rPr>
        <w:t xml:space="preserve"> </w:t>
      </w:r>
      <w:r w:rsidRPr="00CA2170">
        <w:t>Sr.</w:t>
      </w:r>
      <w:r w:rsidRPr="00CA2170">
        <w:rPr>
          <w:spacing w:val="-1"/>
        </w:rPr>
        <w:t xml:space="preserve"> </w:t>
      </w:r>
      <w:r w:rsidRPr="00CA2170">
        <w:t>Rector</w:t>
      </w:r>
      <w:r w:rsidRPr="00CA2170">
        <w:rPr>
          <w:spacing w:val="-1"/>
        </w:rPr>
        <w:t xml:space="preserve"> </w:t>
      </w:r>
      <w:r w:rsidRPr="00CA2170">
        <w:t>Magnífico</w:t>
      </w:r>
      <w:r w:rsidRPr="00CA2170">
        <w:rPr>
          <w:spacing w:val="-1"/>
        </w:rPr>
        <w:t xml:space="preserve"> </w:t>
      </w:r>
      <w:r w:rsidRPr="00CA2170">
        <w:t>de</w:t>
      </w:r>
      <w:r w:rsidRPr="00CA2170">
        <w:rPr>
          <w:spacing w:val="-1"/>
        </w:rPr>
        <w:t xml:space="preserve"> </w:t>
      </w:r>
      <w:r w:rsidRPr="00CA2170">
        <w:t>la</w:t>
      </w:r>
      <w:r w:rsidRPr="00CA2170">
        <w:rPr>
          <w:spacing w:val="-1"/>
        </w:rPr>
        <w:t xml:space="preserve"> </w:t>
      </w:r>
      <w:r w:rsidRPr="00CA2170">
        <w:t>Universidad</w:t>
      </w:r>
      <w:r w:rsidRPr="00CA2170">
        <w:rPr>
          <w:spacing w:val="-1"/>
        </w:rPr>
        <w:t xml:space="preserve"> </w:t>
      </w:r>
      <w:r w:rsidRPr="00CA2170">
        <w:t>Complutense</w:t>
      </w:r>
      <w:r w:rsidRPr="00CA2170">
        <w:rPr>
          <w:spacing w:val="-1"/>
        </w:rPr>
        <w:t xml:space="preserve"> </w:t>
      </w:r>
      <w:r w:rsidRPr="00CA2170">
        <w:t>de</w:t>
      </w:r>
      <w:r w:rsidRPr="00CA2170">
        <w:rPr>
          <w:spacing w:val="-1"/>
        </w:rPr>
        <w:t xml:space="preserve"> </w:t>
      </w:r>
      <w:r w:rsidRPr="00CA2170">
        <w:t>Madrid</w:t>
      </w:r>
      <w:r w:rsidRPr="00CA2170">
        <w:rPr>
          <w:spacing w:val="-1"/>
        </w:rPr>
        <w:t xml:space="preserve"> </w:t>
      </w:r>
      <w:r w:rsidRPr="00CA2170">
        <w:t>en</w:t>
      </w:r>
      <w:r w:rsidRPr="00CA2170">
        <w:rPr>
          <w:spacing w:val="-1"/>
        </w:rPr>
        <w:t xml:space="preserve"> </w:t>
      </w:r>
      <w:r w:rsidRPr="00CA2170">
        <w:t>el</w:t>
      </w:r>
      <w:r w:rsidRPr="00CA2170">
        <w:rPr>
          <w:spacing w:val="-1"/>
        </w:rPr>
        <w:t xml:space="preserve"> </w:t>
      </w:r>
      <w:r w:rsidRPr="00CA2170">
        <w:t>plazo</w:t>
      </w:r>
      <w:r w:rsidRPr="00CA2170">
        <w:rPr>
          <w:spacing w:val="-1"/>
        </w:rPr>
        <w:t xml:space="preserve"> </w:t>
      </w:r>
      <w:r w:rsidRPr="00CA2170">
        <w:t>de un mes, de acuerdo con lo dispuesto en el artículo 114 de la Ley 30/1992, de 26 de noviembre, de Régimen Jurídico de las Administraciones Públicas y del Procedimiento Administrativo Común, modificada por la Ley 4/1999.</w:t>
      </w:r>
    </w:p>
    <w:p w14:paraId="70460CC2" w14:textId="77777777" w:rsidR="00DE0A4B" w:rsidRPr="00CA2170" w:rsidRDefault="00DE0A4B">
      <w:pPr>
        <w:pStyle w:val="Textoindependiente"/>
        <w:spacing w:before="10"/>
      </w:pPr>
    </w:p>
    <w:p w14:paraId="4A64617E" w14:textId="77777777" w:rsidR="00DE0A4B" w:rsidRPr="00CA2170" w:rsidRDefault="00C828E4">
      <w:pPr>
        <w:pStyle w:val="Prrafodelista"/>
        <w:numPr>
          <w:ilvl w:val="1"/>
          <w:numId w:val="2"/>
        </w:numPr>
        <w:tabs>
          <w:tab w:val="left" w:pos="544"/>
        </w:tabs>
        <w:spacing w:before="1"/>
        <w:ind w:firstLine="0"/>
      </w:pPr>
      <w:r w:rsidRPr="00CA2170">
        <w:t>Los candidatos no seleccionados formarán parte de la bolsa de suplentes que corresponda en atención a la plaza convocada,</w:t>
      </w:r>
      <w:r w:rsidRPr="00CA2170">
        <w:rPr>
          <w:spacing w:val="40"/>
        </w:rPr>
        <w:t xml:space="preserve"> </w:t>
      </w:r>
      <w:r w:rsidRPr="00CA2170">
        <w:t>a</w:t>
      </w:r>
      <w:r w:rsidRPr="00CA2170">
        <w:rPr>
          <w:spacing w:val="40"/>
        </w:rPr>
        <w:t xml:space="preserve"> </w:t>
      </w:r>
      <w:r w:rsidRPr="00CA2170">
        <w:t>efectos</w:t>
      </w:r>
      <w:r w:rsidRPr="00CA2170">
        <w:rPr>
          <w:spacing w:val="40"/>
        </w:rPr>
        <w:t xml:space="preserve"> </w:t>
      </w:r>
      <w:r w:rsidRPr="00CA2170">
        <w:t>de</w:t>
      </w:r>
      <w:r w:rsidRPr="00CA2170">
        <w:rPr>
          <w:spacing w:val="40"/>
        </w:rPr>
        <w:t xml:space="preserve"> </w:t>
      </w:r>
      <w:r w:rsidRPr="00CA2170">
        <w:t>la</w:t>
      </w:r>
      <w:r w:rsidRPr="00CA2170">
        <w:rPr>
          <w:spacing w:val="40"/>
        </w:rPr>
        <w:t xml:space="preserve"> </w:t>
      </w:r>
      <w:r w:rsidRPr="00CA2170">
        <w:t>posible</w:t>
      </w:r>
      <w:r w:rsidRPr="00CA2170">
        <w:rPr>
          <w:spacing w:val="40"/>
        </w:rPr>
        <w:t xml:space="preserve"> </w:t>
      </w:r>
      <w:r w:rsidRPr="00CA2170">
        <w:t>sustitución,</w:t>
      </w:r>
      <w:r w:rsidRPr="00CA2170">
        <w:rPr>
          <w:spacing w:val="40"/>
        </w:rPr>
        <w:t xml:space="preserve"> </w:t>
      </w:r>
      <w:r w:rsidRPr="00CA2170">
        <w:t xml:space="preserve">a solicitud del investigador responsable, si alguno de los candidatos renuncia a su incorporación o en cualquier momento </w:t>
      </w:r>
      <w:r w:rsidRPr="00CA2170">
        <w:rPr>
          <w:spacing w:val="12"/>
        </w:rPr>
        <w:t xml:space="preserve">durante </w:t>
      </w:r>
      <w:r w:rsidRPr="00CA2170">
        <w:t>la</w:t>
      </w:r>
      <w:r w:rsidRPr="00CA2170">
        <w:rPr>
          <w:spacing w:val="12"/>
        </w:rPr>
        <w:t xml:space="preserve"> vigencia </w:t>
      </w:r>
      <w:r w:rsidRPr="00CA2170">
        <w:rPr>
          <w:spacing w:val="9"/>
        </w:rPr>
        <w:t xml:space="preserve">del </w:t>
      </w:r>
      <w:r w:rsidRPr="00CA2170">
        <w:rPr>
          <w:spacing w:val="13"/>
        </w:rPr>
        <w:t>contrato.</w:t>
      </w:r>
    </w:p>
    <w:p w14:paraId="07FD08A7" w14:textId="77777777" w:rsidR="00DE0A4B" w:rsidRPr="00CA2170" w:rsidRDefault="00DE0A4B">
      <w:pPr>
        <w:pStyle w:val="Textoindependiente"/>
        <w:spacing w:before="2"/>
      </w:pPr>
    </w:p>
    <w:p w14:paraId="11419509" w14:textId="77777777" w:rsidR="00DE0A4B" w:rsidRPr="00CA2170" w:rsidRDefault="00C828E4">
      <w:pPr>
        <w:pStyle w:val="Ttulo1"/>
      </w:pPr>
      <w:r w:rsidRPr="00CA2170">
        <w:t>Artículo</w:t>
      </w:r>
      <w:r w:rsidRPr="00CA2170">
        <w:rPr>
          <w:spacing w:val="-6"/>
        </w:rPr>
        <w:t xml:space="preserve"> </w:t>
      </w:r>
      <w:r w:rsidRPr="00CA2170">
        <w:t>8.</w:t>
      </w:r>
      <w:r w:rsidRPr="00CA2170">
        <w:rPr>
          <w:spacing w:val="-5"/>
        </w:rPr>
        <w:t xml:space="preserve"> </w:t>
      </w:r>
      <w:r w:rsidRPr="00CA2170">
        <w:t>Resolución</w:t>
      </w:r>
      <w:r w:rsidRPr="00CA2170">
        <w:rPr>
          <w:spacing w:val="-5"/>
        </w:rPr>
        <w:t xml:space="preserve"> </w:t>
      </w:r>
      <w:r w:rsidRPr="00CA2170">
        <w:t>de</w:t>
      </w:r>
      <w:r w:rsidRPr="00CA2170">
        <w:rPr>
          <w:spacing w:val="-6"/>
        </w:rPr>
        <w:t xml:space="preserve"> </w:t>
      </w:r>
      <w:r w:rsidRPr="00CA2170">
        <w:t>la</w:t>
      </w:r>
      <w:r w:rsidRPr="00CA2170">
        <w:rPr>
          <w:spacing w:val="-5"/>
        </w:rPr>
        <w:t xml:space="preserve"> </w:t>
      </w:r>
      <w:r w:rsidRPr="00CA2170">
        <w:rPr>
          <w:spacing w:val="-2"/>
        </w:rPr>
        <w:t>convocatoria</w:t>
      </w:r>
    </w:p>
    <w:p w14:paraId="1BFF2DBF" w14:textId="77777777" w:rsidR="00DE0A4B" w:rsidRPr="00CA2170" w:rsidRDefault="00C828E4">
      <w:pPr>
        <w:pStyle w:val="Prrafodelista"/>
        <w:numPr>
          <w:ilvl w:val="1"/>
          <w:numId w:val="1"/>
        </w:numPr>
        <w:tabs>
          <w:tab w:val="left" w:pos="499"/>
        </w:tabs>
        <w:ind w:firstLine="0"/>
      </w:pPr>
      <w:r w:rsidRPr="00CA2170">
        <w:t>Vista la propuesta de la Comisión de Valoración a que se refiere el artículo 7, el Rector será el órgano competente para dictar Resolución, pudiendo ser objeto de delegación en el Vicerrector</w:t>
      </w:r>
      <w:r w:rsidR="00AB0B35">
        <w:t>/a</w:t>
      </w:r>
      <w:r w:rsidRPr="00CA2170">
        <w:t xml:space="preserve"> con competencias en la materia.</w:t>
      </w:r>
    </w:p>
    <w:p w14:paraId="278ACA0F" w14:textId="77777777" w:rsidR="00DE0A4B" w:rsidRPr="00CA2170" w:rsidRDefault="00DE0A4B">
      <w:pPr>
        <w:pStyle w:val="Textoindependiente"/>
      </w:pPr>
    </w:p>
    <w:p w14:paraId="12767AD7" w14:textId="77777777" w:rsidR="00DE0A4B" w:rsidRPr="00CA2170" w:rsidRDefault="00C828E4">
      <w:pPr>
        <w:pStyle w:val="Prrafodelista"/>
        <w:numPr>
          <w:ilvl w:val="1"/>
          <w:numId w:val="1"/>
        </w:numPr>
        <w:tabs>
          <w:tab w:val="left" w:pos="507"/>
        </w:tabs>
        <w:ind w:right="136" w:firstLine="0"/>
      </w:pPr>
      <w:r w:rsidRPr="00CA2170">
        <w:t>La</w:t>
      </w:r>
      <w:r w:rsidRPr="00CA2170">
        <w:rPr>
          <w:spacing w:val="19"/>
        </w:rPr>
        <w:t xml:space="preserve"> </w:t>
      </w:r>
      <w:r w:rsidRPr="00CA2170">
        <w:t>resolución</w:t>
      </w:r>
      <w:r w:rsidRPr="00CA2170">
        <w:rPr>
          <w:spacing w:val="19"/>
        </w:rPr>
        <w:t xml:space="preserve"> </w:t>
      </w:r>
      <w:r w:rsidRPr="00CA2170">
        <w:t>se</w:t>
      </w:r>
      <w:r w:rsidRPr="00CA2170">
        <w:rPr>
          <w:spacing w:val="20"/>
        </w:rPr>
        <w:t xml:space="preserve"> </w:t>
      </w:r>
      <w:r w:rsidRPr="00CA2170">
        <w:t>hará</w:t>
      </w:r>
      <w:r w:rsidRPr="00CA2170">
        <w:rPr>
          <w:spacing w:val="22"/>
        </w:rPr>
        <w:t xml:space="preserve"> </w:t>
      </w:r>
      <w:r w:rsidRPr="00CA2170">
        <w:t>pública</w:t>
      </w:r>
      <w:r w:rsidRPr="00CA2170">
        <w:rPr>
          <w:spacing w:val="20"/>
        </w:rPr>
        <w:t xml:space="preserve"> </w:t>
      </w:r>
      <w:r w:rsidRPr="00AB0B35">
        <w:t>en</w:t>
      </w:r>
      <w:r w:rsidRPr="00AB0B35">
        <w:rPr>
          <w:spacing w:val="-6"/>
        </w:rPr>
        <w:t xml:space="preserve"> </w:t>
      </w:r>
      <w:r w:rsidRPr="00AB0B35">
        <w:t>la</w:t>
      </w:r>
      <w:r w:rsidRPr="00AB0B35">
        <w:rPr>
          <w:spacing w:val="-5"/>
        </w:rPr>
        <w:t xml:space="preserve"> </w:t>
      </w:r>
      <w:r w:rsidRPr="00AB0B35">
        <w:t>página</w:t>
      </w:r>
      <w:r w:rsidRPr="00AB0B35">
        <w:rPr>
          <w:spacing w:val="-5"/>
        </w:rPr>
        <w:t xml:space="preserve"> </w:t>
      </w:r>
      <w:r w:rsidRPr="00AB0B35">
        <w:t>web</w:t>
      </w:r>
      <w:r w:rsidRPr="00AB0B35">
        <w:rPr>
          <w:spacing w:val="-5"/>
        </w:rPr>
        <w:t xml:space="preserve"> </w:t>
      </w:r>
      <w:r w:rsidRPr="00AB0B35">
        <w:t>de</w:t>
      </w:r>
      <w:r w:rsidRPr="00AB0B35">
        <w:rPr>
          <w:spacing w:val="-5"/>
        </w:rPr>
        <w:t xml:space="preserve"> </w:t>
      </w:r>
      <w:r w:rsidRPr="00AB0B35">
        <w:t>la</w:t>
      </w:r>
      <w:r w:rsidRPr="00AB0B35">
        <w:rPr>
          <w:spacing w:val="-5"/>
        </w:rPr>
        <w:t xml:space="preserve"> </w:t>
      </w:r>
      <w:r w:rsidRPr="00AB0B35">
        <w:t>UCM</w:t>
      </w:r>
      <w:r w:rsidR="00AB0B35" w:rsidRPr="00AB0B35">
        <w:t xml:space="preserve"> y será considerada como notificación efectuada</w:t>
      </w:r>
      <w:r w:rsidRPr="00CA2170">
        <w:t>,</w:t>
      </w:r>
      <w:r w:rsidR="00AB0B35">
        <w:t xml:space="preserve"> </w:t>
      </w:r>
      <w:r w:rsidRPr="00CA2170">
        <w:t>remitiéndose</w:t>
      </w:r>
      <w:r w:rsidRPr="00CA2170">
        <w:rPr>
          <w:spacing w:val="40"/>
        </w:rPr>
        <w:t xml:space="preserve"> </w:t>
      </w:r>
      <w:r w:rsidRPr="00CA2170">
        <w:t>el</w:t>
      </w:r>
      <w:r w:rsidRPr="00CA2170">
        <w:rPr>
          <w:spacing w:val="40"/>
        </w:rPr>
        <w:t xml:space="preserve"> </w:t>
      </w:r>
      <w:r w:rsidRPr="00CA2170">
        <w:t>expediente al</w:t>
      </w:r>
      <w:r w:rsidRPr="00CA2170">
        <w:rPr>
          <w:spacing w:val="80"/>
        </w:rPr>
        <w:t xml:space="preserve"> </w:t>
      </w:r>
      <w:r w:rsidRPr="00CA2170">
        <w:t>Servicio de Administración de Personal Investigador para que proceda a la contratación de los seleccionados.</w:t>
      </w:r>
    </w:p>
    <w:p w14:paraId="66535854" w14:textId="77777777" w:rsidR="00DE0A4B" w:rsidRPr="00CA2170" w:rsidRDefault="00DE0A4B">
      <w:pPr>
        <w:pStyle w:val="Textoindependiente"/>
        <w:spacing w:before="11"/>
      </w:pPr>
    </w:p>
    <w:p w14:paraId="267080A2" w14:textId="77777777" w:rsidR="00DE0A4B" w:rsidRPr="00CA2170" w:rsidRDefault="00C828E4">
      <w:pPr>
        <w:pStyle w:val="Prrafodelista"/>
        <w:numPr>
          <w:ilvl w:val="1"/>
          <w:numId w:val="1"/>
        </w:numPr>
        <w:tabs>
          <w:tab w:val="left" w:pos="521"/>
        </w:tabs>
        <w:ind w:right="108" w:firstLine="0"/>
      </w:pPr>
      <w:r w:rsidRPr="00CA2170">
        <w:t>Contra la resolución de contratación se podrá interponer potestativamente recurso de reposición ante el Rector, en el plazo de un mes, a contar desde el día siguiente a la publicación o recurso contencioso administrativo en el plazo de dos meses, a contar desde</w:t>
      </w:r>
      <w:r w:rsidRPr="00CA2170">
        <w:rPr>
          <w:spacing w:val="40"/>
        </w:rPr>
        <w:t xml:space="preserve"> </w:t>
      </w:r>
      <w:r w:rsidRPr="00CA2170">
        <w:t>el día siguiente a la publicación de la resolución.</w:t>
      </w:r>
    </w:p>
    <w:p w14:paraId="450392D4" w14:textId="77777777" w:rsidR="00DE0A4B" w:rsidRPr="00CA2170" w:rsidRDefault="00DE0A4B">
      <w:pPr>
        <w:pStyle w:val="Textoindependiente"/>
        <w:spacing w:before="4"/>
      </w:pPr>
    </w:p>
    <w:p w14:paraId="3524AFE6" w14:textId="77777777" w:rsidR="00DE0A4B" w:rsidRDefault="00C828E4">
      <w:pPr>
        <w:pStyle w:val="Ttulo1"/>
        <w:rPr>
          <w:spacing w:val="-2"/>
        </w:rPr>
      </w:pPr>
      <w:r w:rsidRPr="00CA2170">
        <w:t>Disposición</w:t>
      </w:r>
      <w:r w:rsidRPr="00CA2170">
        <w:rPr>
          <w:spacing w:val="-14"/>
        </w:rPr>
        <w:t xml:space="preserve"> </w:t>
      </w:r>
      <w:r w:rsidRPr="00CA2170">
        <w:t>adicional</w:t>
      </w:r>
      <w:r w:rsidRPr="00CA2170">
        <w:rPr>
          <w:spacing w:val="-11"/>
        </w:rPr>
        <w:t xml:space="preserve"> </w:t>
      </w:r>
      <w:r w:rsidRPr="00CA2170">
        <w:rPr>
          <w:spacing w:val="-2"/>
        </w:rPr>
        <w:t>única</w:t>
      </w:r>
    </w:p>
    <w:p w14:paraId="5B7CDF13" w14:textId="77777777" w:rsidR="00DE0A4B" w:rsidRPr="00CA2170" w:rsidRDefault="00C828E4" w:rsidP="00AB0B35">
      <w:pPr>
        <w:pStyle w:val="Textoindependiente"/>
        <w:ind w:left="118" w:hanging="1"/>
        <w:jc w:val="both"/>
      </w:pPr>
      <w:r w:rsidRPr="00CA2170">
        <w:t>Los</w:t>
      </w:r>
      <w:r w:rsidRPr="00CA2170">
        <w:rPr>
          <w:spacing w:val="26"/>
        </w:rPr>
        <w:t xml:space="preserve"> </w:t>
      </w:r>
      <w:r w:rsidRPr="00CA2170">
        <w:t>límites</w:t>
      </w:r>
      <w:r w:rsidRPr="00CA2170">
        <w:rPr>
          <w:spacing w:val="26"/>
        </w:rPr>
        <w:t xml:space="preserve"> </w:t>
      </w:r>
      <w:r w:rsidRPr="00CA2170">
        <w:t>máximos</w:t>
      </w:r>
      <w:r w:rsidRPr="00CA2170">
        <w:rPr>
          <w:spacing w:val="26"/>
        </w:rPr>
        <w:t xml:space="preserve"> </w:t>
      </w:r>
      <w:r w:rsidRPr="00CA2170">
        <w:t>de</w:t>
      </w:r>
      <w:r w:rsidRPr="00CA2170">
        <w:rPr>
          <w:spacing w:val="26"/>
        </w:rPr>
        <w:t xml:space="preserve"> </w:t>
      </w:r>
      <w:r w:rsidRPr="00CA2170">
        <w:t>las</w:t>
      </w:r>
      <w:r w:rsidRPr="00CA2170">
        <w:rPr>
          <w:spacing w:val="25"/>
        </w:rPr>
        <w:t xml:space="preserve"> </w:t>
      </w:r>
      <w:r w:rsidRPr="00CA2170">
        <w:t>diferentes</w:t>
      </w:r>
      <w:r w:rsidR="00AB0B35">
        <w:t xml:space="preserve"> </w:t>
      </w:r>
      <w:r w:rsidRPr="00CA2170">
        <w:t>horquillas podrán sobrepasarse siempre y cuando el coste total se justifique adecuadamente</w:t>
      </w:r>
      <w:r w:rsidR="00AB0B35">
        <w:t xml:space="preserve"> </w:t>
      </w:r>
      <w:r w:rsidRPr="00CA2170">
        <w:t>por las tareas a realizar y se autorice por el Vicerrector/a competente en la materia.</w:t>
      </w:r>
    </w:p>
    <w:p w14:paraId="6086B18B" w14:textId="77777777" w:rsidR="00DE0A4B" w:rsidRPr="00CA2170" w:rsidRDefault="00DE0A4B">
      <w:pPr>
        <w:pStyle w:val="Textoindependiente"/>
        <w:spacing w:before="1"/>
      </w:pPr>
    </w:p>
    <w:p w14:paraId="2A5612F0" w14:textId="77777777" w:rsidR="00DE0A4B" w:rsidRPr="00CA2170" w:rsidRDefault="00C828E4">
      <w:pPr>
        <w:pStyle w:val="Ttulo1"/>
      </w:pPr>
      <w:r w:rsidRPr="00CA2170">
        <w:rPr>
          <w:spacing w:val="-2"/>
        </w:rPr>
        <w:t>Disposición</w:t>
      </w:r>
      <w:r w:rsidRPr="00CA2170">
        <w:t xml:space="preserve"> </w:t>
      </w:r>
      <w:r w:rsidRPr="00CA2170">
        <w:rPr>
          <w:spacing w:val="-2"/>
        </w:rPr>
        <w:t>derogatoria</w:t>
      </w:r>
    </w:p>
    <w:p w14:paraId="43215B2D" w14:textId="77777777" w:rsidR="00DE0A4B" w:rsidRPr="00CA2170" w:rsidRDefault="00C828E4" w:rsidP="00AB0B35">
      <w:pPr>
        <w:pStyle w:val="Textoindependiente"/>
        <w:ind w:left="118" w:right="109" w:hanging="1"/>
        <w:jc w:val="both"/>
      </w:pPr>
      <w:r w:rsidRPr="00CA2170">
        <w:t>Queda derogada la “Disposición reguladora del procedimiento de contratación de personal</w:t>
      </w:r>
      <w:r w:rsidRPr="00CA2170">
        <w:rPr>
          <w:spacing w:val="40"/>
        </w:rPr>
        <w:t xml:space="preserve"> </w:t>
      </w:r>
      <w:r w:rsidRPr="00CA2170">
        <w:t>de carácter temporal para la realización de proyectos específicos de investigación científica</w:t>
      </w:r>
      <w:r w:rsidRPr="00CA2170">
        <w:rPr>
          <w:spacing w:val="40"/>
        </w:rPr>
        <w:t xml:space="preserve"> </w:t>
      </w:r>
      <w:r w:rsidRPr="00CA2170">
        <w:t>y</w:t>
      </w:r>
      <w:r w:rsidRPr="00CA2170">
        <w:rPr>
          <w:spacing w:val="32"/>
        </w:rPr>
        <w:t xml:space="preserve"> </w:t>
      </w:r>
      <w:r w:rsidRPr="00CA2170">
        <w:t>técnica</w:t>
      </w:r>
      <w:r w:rsidRPr="00CA2170">
        <w:rPr>
          <w:spacing w:val="30"/>
        </w:rPr>
        <w:t xml:space="preserve"> </w:t>
      </w:r>
      <w:r w:rsidRPr="00CA2170">
        <w:t>con</w:t>
      </w:r>
      <w:r w:rsidRPr="00CA2170">
        <w:rPr>
          <w:spacing w:val="32"/>
        </w:rPr>
        <w:t xml:space="preserve"> </w:t>
      </w:r>
      <w:r w:rsidRPr="00CA2170">
        <w:t>cargo</w:t>
      </w:r>
      <w:r w:rsidRPr="00CA2170">
        <w:rPr>
          <w:spacing w:val="32"/>
        </w:rPr>
        <w:t xml:space="preserve"> </w:t>
      </w:r>
      <w:r w:rsidRPr="00CA2170">
        <w:t>a</w:t>
      </w:r>
      <w:r w:rsidRPr="00CA2170">
        <w:rPr>
          <w:spacing w:val="29"/>
        </w:rPr>
        <w:t xml:space="preserve"> </w:t>
      </w:r>
      <w:r w:rsidRPr="00CA2170">
        <w:t>subvenciones</w:t>
      </w:r>
      <w:r w:rsidRPr="00CA2170">
        <w:rPr>
          <w:spacing w:val="32"/>
        </w:rPr>
        <w:t xml:space="preserve"> </w:t>
      </w:r>
      <w:r w:rsidRPr="00CA2170">
        <w:t>finalistas</w:t>
      </w:r>
      <w:r w:rsidRPr="00CA2170">
        <w:rPr>
          <w:spacing w:val="31"/>
        </w:rPr>
        <w:t xml:space="preserve"> </w:t>
      </w:r>
      <w:r w:rsidRPr="00CA2170">
        <w:t>o</w:t>
      </w:r>
      <w:r w:rsidRPr="00CA2170">
        <w:rPr>
          <w:spacing w:val="31"/>
        </w:rPr>
        <w:t xml:space="preserve"> </w:t>
      </w:r>
      <w:r w:rsidRPr="00CA2170">
        <w:t>financiación</w:t>
      </w:r>
      <w:r w:rsidRPr="00CA2170">
        <w:rPr>
          <w:spacing w:val="31"/>
        </w:rPr>
        <w:t xml:space="preserve"> </w:t>
      </w:r>
      <w:r w:rsidRPr="00CA2170">
        <w:t>externa”,</w:t>
      </w:r>
      <w:r w:rsidRPr="00CA2170">
        <w:rPr>
          <w:spacing w:val="31"/>
        </w:rPr>
        <w:t xml:space="preserve"> </w:t>
      </w:r>
      <w:r w:rsidRPr="00CA2170">
        <w:t>aprobada</w:t>
      </w:r>
      <w:r w:rsidRPr="00CA2170">
        <w:rPr>
          <w:spacing w:val="30"/>
        </w:rPr>
        <w:t xml:space="preserve"> </w:t>
      </w:r>
      <w:r w:rsidRPr="00CA2170">
        <w:t xml:space="preserve">mediante Acuerdo Consejo de Gobierno de fecha </w:t>
      </w:r>
      <w:r w:rsidR="00AB0B35" w:rsidRPr="00AB0B35">
        <w:t>15 de diciembre de 2015</w:t>
      </w:r>
      <w:r w:rsidRPr="00CA2170">
        <w:t>, publicada en el BOUC de 12</w:t>
      </w:r>
      <w:r w:rsidRPr="00CA2170">
        <w:rPr>
          <w:spacing w:val="40"/>
        </w:rPr>
        <w:t xml:space="preserve"> </w:t>
      </w:r>
      <w:r w:rsidRPr="00CA2170">
        <w:t>de enero de 2016.</w:t>
      </w:r>
    </w:p>
    <w:p w14:paraId="71B3ACF4" w14:textId="77777777" w:rsidR="00DE0A4B" w:rsidRPr="00CA2170" w:rsidRDefault="00DE0A4B">
      <w:pPr>
        <w:pStyle w:val="Textoindependiente"/>
        <w:spacing w:before="1"/>
      </w:pPr>
    </w:p>
    <w:p w14:paraId="14FF0427" w14:textId="77777777" w:rsidR="00DE0A4B" w:rsidRPr="00CA2170" w:rsidRDefault="00C828E4">
      <w:pPr>
        <w:pStyle w:val="Ttulo1"/>
      </w:pPr>
      <w:r w:rsidRPr="00CA2170">
        <w:t>Entrada</w:t>
      </w:r>
      <w:r w:rsidRPr="00CA2170">
        <w:rPr>
          <w:spacing w:val="-12"/>
        </w:rPr>
        <w:t xml:space="preserve"> </w:t>
      </w:r>
      <w:r w:rsidRPr="00CA2170">
        <w:t>en</w:t>
      </w:r>
      <w:r w:rsidRPr="00CA2170">
        <w:rPr>
          <w:spacing w:val="-10"/>
        </w:rPr>
        <w:t xml:space="preserve"> </w:t>
      </w:r>
      <w:r w:rsidRPr="00CA2170">
        <w:rPr>
          <w:spacing w:val="-4"/>
        </w:rPr>
        <w:t>vigor</w:t>
      </w:r>
    </w:p>
    <w:p w14:paraId="164F1B38" w14:textId="77777777" w:rsidR="00DE0A4B" w:rsidRPr="00CA2170" w:rsidRDefault="00DE0A4B">
      <w:pPr>
        <w:pStyle w:val="Textoindependiente"/>
        <w:rPr>
          <w:b/>
        </w:rPr>
      </w:pPr>
    </w:p>
    <w:p w14:paraId="73D3FF05" w14:textId="77777777" w:rsidR="00DE0A4B" w:rsidRDefault="00C828E4">
      <w:pPr>
        <w:pStyle w:val="Textoindependiente"/>
        <w:ind w:left="118"/>
      </w:pPr>
      <w:r w:rsidRPr="00CA2170">
        <w:t>La</w:t>
      </w:r>
      <w:r w:rsidRPr="00CA2170">
        <w:rPr>
          <w:spacing w:val="66"/>
        </w:rPr>
        <w:t xml:space="preserve"> </w:t>
      </w:r>
      <w:r w:rsidRPr="00CA2170">
        <w:t>presente</w:t>
      </w:r>
      <w:r w:rsidRPr="00CA2170">
        <w:rPr>
          <w:spacing w:val="69"/>
        </w:rPr>
        <w:t xml:space="preserve"> </w:t>
      </w:r>
      <w:r w:rsidRPr="00CA2170">
        <w:t>Disposición</w:t>
      </w:r>
      <w:r w:rsidRPr="00CA2170">
        <w:rPr>
          <w:spacing w:val="67"/>
        </w:rPr>
        <w:t xml:space="preserve"> </w:t>
      </w:r>
      <w:r w:rsidRPr="00CA2170">
        <w:t>entrará</w:t>
      </w:r>
      <w:r w:rsidRPr="00CA2170">
        <w:rPr>
          <w:spacing w:val="68"/>
        </w:rPr>
        <w:t xml:space="preserve"> </w:t>
      </w:r>
      <w:r w:rsidRPr="00CA2170">
        <w:t>en</w:t>
      </w:r>
      <w:r w:rsidRPr="00CA2170">
        <w:rPr>
          <w:spacing w:val="67"/>
        </w:rPr>
        <w:t xml:space="preserve"> </w:t>
      </w:r>
      <w:r w:rsidRPr="00CA2170">
        <w:t>vigor</w:t>
      </w:r>
      <w:r w:rsidRPr="00CA2170">
        <w:rPr>
          <w:spacing w:val="67"/>
        </w:rPr>
        <w:t xml:space="preserve"> </w:t>
      </w:r>
      <w:r w:rsidRPr="00CA2170">
        <w:t>a</w:t>
      </w:r>
      <w:r w:rsidRPr="00CA2170">
        <w:rPr>
          <w:spacing w:val="68"/>
        </w:rPr>
        <w:t xml:space="preserve"> </w:t>
      </w:r>
      <w:r w:rsidRPr="00CA2170">
        <w:t>todos</w:t>
      </w:r>
      <w:r w:rsidRPr="00CA2170">
        <w:rPr>
          <w:spacing w:val="67"/>
        </w:rPr>
        <w:t xml:space="preserve"> </w:t>
      </w:r>
      <w:r w:rsidRPr="00CA2170">
        <w:t>los</w:t>
      </w:r>
      <w:r w:rsidRPr="00CA2170">
        <w:rPr>
          <w:spacing w:val="67"/>
        </w:rPr>
        <w:t xml:space="preserve"> </w:t>
      </w:r>
      <w:r w:rsidRPr="00CA2170">
        <w:t>efectos</w:t>
      </w:r>
      <w:r w:rsidRPr="00CA2170">
        <w:rPr>
          <w:spacing w:val="68"/>
        </w:rPr>
        <w:t xml:space="preserve"> </w:t>
      </w:r>
      <w:r w:rsidRPr="00CA2170">
        <w:t>el</w:t>
      </w:r>
      <w:r w:rsidRPr="00CA2170">
        <w:rPr>
          <w:spacing w:val="67"/>
        </w:rPr>
        <w:t xml:space="preserve"> </w:t>
      </w:r>
      <w:r w:rsidRPr="00CA2170">
        <w:t>día</w:t>
      </w:r>
      <w:r w:rsidRPr="00CA2170">
        <w:rPr>
          <w:spacing w:val="67"/>
        </w:rPr>
        <w:t xml:space="preserve"> </w:t>
      </w:r>
      <w:r w:rsidRPr="00CA2170">
        <w:t>siguiente</w:t>
      </w:r>
      <w:r w:rsidRPr="00CA2170">
        <w:rPr>
          <w:spacing w:val="67"/>
        </w:rPr>
        <w:t xml:space="preserve"> </w:t>
      </w:r>
      <w:r w:rsidRPr="00CA2170">
        <w:t>de</w:t>
      </w:r>
      <w:r w:rsidRPr="00CA2170">
        <w:rPr>
          <w:spacing w:val="67"/>
        </w:rPr>
        <w:t xml:space="preserve"> </w:t>
      </w:r>
      <w:r w:rsidRPr="00CA2170">
        <w:t>su publicación en el BOUC.</w:t>
      </w:r>
    </w:p>
    <w:sectPr w:rsidR="00DE0A4B" w:rsidSect="00911E59">
      <w:headerReference w:type="default" r:id="rId10"/>
      <w:pgSz w:w="11910" w:h="16840"/>
      <w:pgMar w:top="980" w:right="1300" w:bottom="280" w:left="1300" w:header="741" w:footer="0" w:gutter="0"/>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RGARITA SAN ANDRES MOYA" w:date="2023-05-12T13:13:00Z" w:initials="MSAM">
    <w:p w14:paraId="47199867" w14:textId="77777777" w:rsidR="00B72E8F" w:rsidRDefault="00B72E8F">
      <w:pPr>
        <w:pStyle w:val="Textocomentario"/>
      </w:pPr>
      <w:r>
        <w:rPr>
          <w:rStyle w:val="Refdecomentario"/>
        </w:rPr>
        <w:annotationRef/>
      </w:r>
      <w:r>
        <w:t>Donde ponía: Proyectos específicos de investigación científica y técnica con cargo a subvenciones o financiación externa</w:t>
      </w:r>
    </w:p>
    <w:p w14:paraId="3BF87C03" w14:textId="77777777" w:rsidR="00B72E8F" w:rsidRDefault="00B72E8F">
      <w:pPr>
        <w:pStyle w:val="Textocomentario"/>
      </w:pPr>
      <w:r>
        <w:t>Se ha puesto: Plan de Recuperación, Transformación y Resiliencia</w:t>
      </w:r>
    </w:p>
  </w:comment>
  <w:comment w:id="2" w:author="MARGARITA SAN ANDRES MOYA" w:date="2023-05-12T13:17:00Z" w:initials="MSAM">
    <w:p w14:paraId="46BA5BB3" w14:textId="77777777" w:rsidR="00B72E8F" w:rsidRDefault="00B72E8F">
      <w:pPr>
        <w:pStyle w:val="Textocomentario"/>
      </w:pPr>
      <w:r>
        <w:rPr>
          <w:rStyle w:val="Refdecomentario"/>
        </w:rPr>
        <w:annotationRef/>
      </w:r>
      <w:r>
        <w:t>Donde ponía:  con cargo  a subvenciones finalistas o financiación externa</w:t>
      </w:r>
    </w:p>
    <w:p w14:paraId="765CCF58" w14:textId="77777777" w:rsidR="00B72E8F" w:rsidRDefault="00B72E8F">
      <w:pPr>
        <w:pStyle w:val="Textocomentario"/>
      </w:pPr>
      <w:r>
        <w:t>Se ha puesto: con acrgo al Plan de Recuperación, Transformación y Resiliencia</w:t>
      </w:r>
    </w:p>
  </w:comment>
  <w:comment w:id="3" w:author="MARGARITA SAN ANDRES MOYA" w:date="2023-05-12T13:20:00Z" w:initials="MSAM">
    <w:p w14:paraId="618B63B2" w14:textId="77777777" w:rsidR="00B72E8F" w:rsidRDefault="00B72E8F">
      <w:pPr>
        <w:pStyle w:val="Textocomentario"/>
      </w:pPr>
      <w:r>
        <w:rPr>
          <w:rStyle w:val="Refdecomentario"/>
        </w:rPr>
        <w:annotationRef/>
      </w:r>
      <w:r>
        <w:t xml:space="preserve">Donde ponía: </w:t>
      </w:r>
      <w:r w:rsidRPr="00B72E8F">
        <w:t>con cargo a subvenciones o financiación externa</w:t>
      </w:r>
    </w:p>
    <w:p w14:paraId="3B7C7FE7" w14:textId="77777777" w:rsidR="00B72E8F" w:rsidRDefault="00B72E8F">
      <w:pPr>
        <w:pStyle w:val="Textocomentario"/>
      </w:pPr>
      <w:r>
        <w:t>Se ha puesto: con cargo al Plan de Recuperación, Transformación y Resiliencia</w:t>
      </w:r>
    </w:p>
  </w:comment>
  <w:comment w:id="4" w:author="MARGARITA SAN ANDRES MOYA" w:date="2023-05-12T13:21:00Z" w:initials="MSAM">
    <w:p w14:paraId="32438B66" w14:textId="77777777" w:rsidR="00B72E8F" w:rsidRDefault="00B72E8F">
      <w:pPr>
        <w:pStyle w:val="Textocomentario"/>
      </w:pPr>
      <w:r>
        <w:rPr>
          <w:rStyle w:val="Refdecomentario"/>
        </w:rPr>
        <w:annotationRef/>
      </w:r>
      <w:r>
        <w:t xml:space="preserve">Done ponía: </w:t>
      </w:r>
      <w:r w:rsidRPr="00B72E8F">
        <w:t>con cargo a subvenciones o financiación externa</w:t>
      </w:r>
    </w:p>
    <w:p w14:paraId="644790A9" w14:textId="77777777" w:rsidR="00B72E8F" w:rsidRDefault="00B72E8F">
      <w:pPr>
        <w:pStyle w:val="Textocomentario"/>
      </w:pPr>
      <w:r>
        <w:t>Se ha puesto: con cargo al Plan de Recuperación, Transformación y Resiliencia</w:t>
      </w:r>
    </w:p>
  </w:comment>
  <w:comment w:id="5" w:author="MARGARITA SAN ANDRES MOYA" w:date="2023-05-12T13:24:00Z" w:initials="MSAM">
    <w:p w14:paraId="28857D9C" w14:textId="77777777" w:rsidR="00B72E8F" w:rsidRDefault="00B72E8F">
      <w:pPr>
        <w:pStyle w:val="Textocomentario"/>
      </w:pPr>
      <w:r>
        <w:rPr>
          <w:rStyle w:val="Refdecomentario"/>
        </w:rPr>
        <w:annotationRef/>
      </w:r>
      <w:r>
        <w:t xml:space="preserve">Donde ponía: </w:t>
      </w:r>
      <w:r w:rsidRPr="00B72E8F">
        <w:t>con cargo a subvenciones o financiación externa</w:t>
      </w:r>
    </w:p>
    <w:p w14:paraId="243097D3" w14:textId="77777777" w:rsidR="00B72E8F" w:rsidRDefault="00B72E8F">
      <w:pPr>
        <w:pStyle w:val="Textocomentario"/>
      </w:pPr>
      <w:r>
        <w:t>Se ha puesto: con xcargo al Plan de Recuperación, Transformación y Resiliencia</w:t>
      </w:r>
    </w:p>
  </w:comment>
  <w:comment w:id="6" w:author="MARGARITA SAN ANDRES MOYA" w:date="2023-05-12T13:30:00Z" w:initials="MSAM">
    <w:p w14:paraId="773D3E6F" w14:textId="77777777" w:rsidR="00B72E8F" w:rsidRDefault="00B72E8F">
      <w:pPr>
        <w:pStyle w:val="Textocomentario"/>
      </w:pPr>
      <w:r>
        <w:rPr>
          <w:rStyle w:val="Refdecomentario"/>
        </w:rPr>
        <w:annotationRef/>
      </w:r>
      <w:r>
        <w:t xml:space="preserve">Donde ponía: </w:t>
      </w:r>
      <w:r w:rsidRPr="00B72E8F">
        <w:t>5.2</w:t>
      </w:r>
      <w:r w:rsidRPr="00B72E8F">
        <w:tab/>
        <w:t>Los candidatos deberán presentar su solicitud en el Registro General de la Universidad o por cualquiera de los medios previstos en la Ley de Régimen Jurídico de las Administraciones Públicas y del Procedimiento Administrativo Común, dentro de los 5 días hábiles siguientes a la publicación de la correspondiente convocatoria.</w:t>
      </w:r>
    </w:p>
    <w:p w14:paraId="03911ECA" w14:textId="77777777" w:rsidR="00B72E8F" w:rsidRDefault="00B72E8F">
      <w:pPr>
        <w:pStyle w:val="Textocomentario"/>
      </w:pPr>
      <w:r>
        <w:t xml:space="preserve">Se ha puesto: </w:t>
      </w:r>
      <w:r w:rsidRPr="00B72E8F">
        <w:t>Los</w:t>
      </w:r>
      <w:r w:rsidRPr="00B72E8F">
        <w:rPr>
          <w:spacing w:val="40"/>
        </w:rPr>
        <w:t xml:space="preserve"> </w:t>
      </w:r>
      <w:r w:rsidRPr="00B72E8F">
        <w:t>candidatos</w:t>
      </w:r>
      <w:r w:rsidRPr="00B72E8F">
        <w:rPr>
          <w:spacing w:val="40"/>
        </w:rPr>
        <w:t xml:space="preserve"> </w:t>
      </w:r>
      <w:r w:rsidRPr="00B72E8F">
        <w:t>deberán</w:t>
      </w:r>
      <w:r w:rsidRPr="00B72E8F">
        <w:rPr>
          <w:spacing w:val="40"/>
        </w:rPr>
        <w:t xml:space="preserve"> </w:t>
      </w:r>
      <w:r w:rsidRPr="00B72E8F">
        <w:t>presentar</w:t>
      </w:r>
      <w:r w:rsidRPr="00B72E8F">
        <w:rPr>
          <w:spacing w:val="40"/>
        </w:rPr>
        <w:t xml:space="preserve"> </w:t>
      </w:r>
      <w:r w:rsidRPr="00B72E8F">
        <w:t>su</w:t>
      </w:r>
      <w:r w:rsidRPr="00B72E8F">
        <w:rPr>
          <w:spacing w:val="40"/>
        </w:rPr>
        <w:t xml:space="preserve"> </w:t>
      </w:r>
      <w:r w:rsidRPr="00B72E8F">
        <w:t>solicitud</w:t>
      </w:r>
      <w:r w:rsidRPr="00B72E8F">
        <w:rPr>
          <w:spacing w:val="-5"/>
        </w:rPr>
        <w:t xml:space="preserve"> </w:t>
      </w:r>
      <w:r w:rsidRPr="00B72E8F">
        <w:t>por</w:t>
      </w:r>
      <w:r w:rsidRPr="00B72E8F">
        <w:rPr>
          <w:spacing w:val="-5"/>
        </w:rPr>
        <w:t xml:space="preserve"> </w:t>
      </w:r>
      <w:r w:rsidRPr="00B72E8F">
        <w:t>medio</w:t>
      </w:r>
      <w:r w:rsidRPr="00B72E8F">
        <w:rPr>
          <w:spacing w:val="-5"/>
        </w:rPr>
        <w:t xml:space="preserve"> </w:t>
      </w:r>
      <w:r w:rsidRPr="00B72E8F">
        <w:t>de</w:t>
      </w:r>
      <w:r w:rsidRPr="00B72E8F">
        <w:rPr>
          <w:spacing w:val="-5"/>
        </w:rPr>
        <w:t xml:space="preserve"> </w:t>
      </w:r>
      <w:r w:rsidRPr="00B72E8F">
        <w:t>la</w:t>
      </w:r>
      <w:r w:rsidRPr="00B72E8F">
        <w:rPr>
          <w:spacing w:val="-5"/>
        </w:rPr>
        <w:t xml:space="preserve"> </w:t>
      </w:r>
      <w:r w:rsidRPr="00B72E8F">
        <w:t>aplicación telemática establecida al efecto</w:t>
      </w:r>
      <w:r w:rsidRPr="00B72E8F">
        <w:rPr>
          <w:rStyle w:val="Refdecomentario"/>
        </w:rPr>
        <w:annotationRef/>
      </w:r>
      <w:r w:rsidRPr="00B72E8F">
        <w: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F87C03" w15:done="0"/>
  <w15:commentEx w15:paraId="765CCF58" w15:done="0"/>
  <w15:commentEx w15:paraId="3B7C7FE7" w15:done="0"/>
  <w15:commentEx w15:paraId="644790A9" w15:done="0"/>
  <w15:commentEx w15:paraId="243097D3" w15:done="0"/>
  <w15:commentEx w15:paraId="03911EC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DFE8D" w14:textId="77777777" w:rsidR="00947705" w:rsidRDefault="00947705">
      <w:r>
        <w:separator/>
      </w:r>
    </w:p>
  </w:endnote>
  <w:endnote w:type="continuationSeparator" w:id="0">
    <w:p w14:paraId="343AB65E" w14:textId="77777777" w:rsidR="00947705" w:rsidRDefault="00947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5A304" w14:textId="77777777" w:rsidR="00947705" w:rsidRDefault="00947705">
      <w:r>
        <w:separator/>
      </w:r>
    </w:p>
  </w:footnote>
  <w:footnote w:type="continuationSeparator" w:id="0">
    <w:p w14:paraId="52E81659" w14:textId="77777777" w:rsidR="00947705" w:rsidRDefault="009477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A8E2" w14:textId="77777777" w:rsidR="00DE0A4B" w:rsidRDefault="00FD74E8">
    <w:pPr>
      <w:pStyle w:val="Textoindependiente"/>
      <w:spacing w:line="14" w:lineRule="auto"/>
      <w:rPr>
        <w:sz w:val="20"/>
      </w:rPr>
    </w:pPr>
    <w:r>
      <w:rPr>
        <w:noProof/>
        <w:lang w:eastAsia="es-ES"/>
      </w:rPr>
      <mc:AlternateContent>
        <mc:Choice Requires="wps">
          <w:drawing>
            <wp:anchor distT="0" distB="0" distL="114300" distR="114300" simplePos="0" relativeHeight="487380992" behindDoc="1" locked="0" layoutInCell="1" allowOverlap="1" wp14:anchorId="122FCAE5" wp14:editId="4E876D2F">
              <wp:simplePos x="0" y="0"/>
              <wp:positionH relativeFrom="page">
                <wp:posOffset>942340</wp:posOffset>
              </wp:positionH>
              <wp:positionV relativeFrom="page">
                <wp:posOffset>610870</wp:posOffset>
              </wp:positionV>
              <wp:extent cx="5678170" cy="10160"/>
              <wp:effectExtent l="0" t="0" r="0" b="0"/>
              <wp:wrapNone/>
              <wp:docPr id="8"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8170" cy="101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609D7A0" id="docshape3" o:spid="_x0000_s1026" style="position:absolute;margin-left:74.2pt;margin-top:48.1pt;width:447.1pt;height:.8pt;z-index:-1593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pGBdAIAAPgEAAAOAAAAZHJzL2Uyb0RvYy54bWysVNuO0zAQfUfiHyy/d5OU9JJo09VuSxHS&#10;AistfIBrO42F4wm223RB/Dtjpy1deFkh+uB6MuPxmTlnfH1zaDXZS+sUmIpmVykl0nAQymwr+uXz&#10;ejSnxHlmBNNgZEWfpKM3i9evrvuulGNoQAtpCSYxruy7ijbed2WSON7Ilrkr6KRBZw22ZR5Nu02E&#10;ZT1mb3UyTtNp0oMVnQUuncOvq8FJFzF/XUvuP9W1k57oiiI2H1cb101Yk8U1K7eWdY3iRxjsH1C0&#10;TBm89JxqxTwjO6v+StUqbsFB7a84tAnUteIy1oDVZOkf1Tw2rJOxFmyO685tcv8vLf+4f7BEiYoi&#10;UYa1SJEA7sLFb0Jz+s6VGPPYPdhQnuvugX91xMCyYWYrb62FvpFMIKQsxCfPDgTD4VGy6T+AwNxs&#10;5yH26VDbNiTEDpBDpOPpTIc8eMLx42Q6m2czZI2jL0uzaaQrYeXpcGedfyehJWFTUYtsx+Rsf+98&#10;AMPKU0gED1qJtdI6Gna7WWpL9iwoI/4ifqzxMkybEGwgHBsyDl8QI94RfAFtZPpHkY3z9G5cjNbT&#10;+WyUr/PJqJil81GaFXfFNM2LfLX+GQBmedkoIaS5V0aeVJflL2P1qP9BL1F3pK9oMRlPYu3P0LuX&#10;Fdkqj0OoVYsqOHeClYHXt0Zg2az0TOlhnzyHH7uMPTj9x65EFQTiBwFtQDyhCCwgSUgnPhe4acB+&#10;p6TH0auo+7ZjVlKi3xsUUpHleZjVaOST2RgNe+nZXHqY4Ziqop6SYbv0w3zvOqu2Dd6UxcYYuEXx&#10;1SoKIwhzQHWULI5XrOD4FIT5vbRj1O8Ha/ELAAD//wMAUEsDBBQABgAIAAAAIQDRBAju3gAAAAoB&#10;AAAPAAAAZHJzL2Rvd25yZXYueG1sTI/BTsMwDIbvSLxDZCRuLKEqpStNJ4bEEYkNDuyWNqat1jil&#10;ybbC0+Od4Pjbn35/LlezG8QRp9B70nC7UCCQGm97ajW8vz3f5CBCNGTN4Ak1fGOAVXV5UZrC+hNt&#10;8LiNreASCoXR0MU4FlKGpkNnwsKPSLz79JMzkePUSjuZE5e7QSZKZdKZnvhCZ0Z86rDZbw9Ow3qZ&#10;r79eU3r52dQ73H3U+7tkUlpfX82PDyAizvEPhrM+q0PFTrU/kA1i4JzmKaMallkC4gyoNMlA1Dy5&#10;z0FWpfz/QvULAAD//wMAUEsBAi0AFAAGAAgAAAAhALaDOJL+AAAA4QEAABMAAAAAAAAAAAAAAAAA&#10;AAAAAFtDb250ZW50X1R5cGVzXS54bWxQSwECLQAUAAYACAAAACEAOP0h/9YAAACUAQAACwAAAAAA&#10;AAAAAAAAAAAvAQAAX3JlbHMvLnJlbHNQSwECLQAUAAYACAAAACEAGbKRgXQCAAD4BAAADgAAAAAA&#10;AAAAAAAAAAAuAgAAZHJzL2Uyb0RvYy54bWxQSwECLQAUAAYACAAAACEA0QQI7t4AAAAKAQAADwAA&#10;AAAAAAAAAAAAAADOBAAAZHJzL2Rvd25yZXYueG1sUEsFBgAAAAAEAAQA8wAAANkFAAAAAA==&#10;" fillcolor="black" stroked="f">
              <w10:wrap anchorx="page" anchory="page"/>
            </v:rect>
          </w:pict>
        </mc:Fallback>
      </mc:AlternateContent>
    </w:r>
    <w:r>
      <w:rPr>
        <w:noProof/>
        <w:lang w:eastAsia="es-ES"/>
      </w:rPr>
      <mc:AlternateContent>
        <mc:Choice Requires="wps">
          <w:drawing>
            <wp:anchor distT="0" distB="0" distL="114300" distR="114300" simplePos="0" relativeHeight="487381504" behindDoc="1" locked="0" layoutInCell="1" allowOverlap="1" wp14:anchorId="3C74948B" wp14:editId="5F73649F">
              <wp:simplePos x="0" y="0"/>
              <wp:positionH relativeFrom="page">
                <wp:posOffset>929640</wp:posOffset>
              </wp:positionH>
              <wp:positionV relativeFrom="page">
                <wp:posOffset>457835</wp:posOffset>
              </wp:positionV>
              <wp:extent cx="576580" cy="181610"/>
              <wp:effectExtent l="0" t="0" r="0" b="0"/>
              <wp:wrapNone/>
              <wp:docPr id="7"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337A5" w14:textId="77777777" w:rsidR="00DE0A4B" w:rsidRDefault="00DE0A4B">
                          <w:pPr>
                            <w:pStyle w:val="Textoindependiente"/>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id="_x0000_t202" coordsize="21600,21600" o:spt="202" path="m,l,21600r21600,l21600,xe">
              <v:stroke joinstyle="miter"/>
              <v:path gradientshapeok="t" o:connecttype="rect"/>
            </v:shapetype>
            <v:shape id="docshape4" o:spid="_x0000_s1026" type="#_x0000_t202" style="position:absolute;margin-left:73.2pt;margin-top:36.05pt;width:45.4pt;height:14.3pt;z-index:-1593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WTrAIAAKcFAAAOAAAAZHJzL2Uyb0RvYy54bWysVNuOmzAQfa/Uf7D8zgIpIYCWVLshVJW2&#10;F2nbD3CwCVbBprYT2Fb9945NSPbyUrXlwRrs8Zk5M8dz/XbsWnRkSnMpchxeBRgxUUnKxT7HX7+U&#10;XoKRNkRQ0krBcvzANH67fv3qeugztpCNbClTCECEzoY+x40xfeb7umpYR/SV7JmAw1qqjhj4VXuf&#10;KjIAetf6iyCI/UEq2itZMa1ht5gO8drh1zWrzKe61sygNseQm3GrcuvOrv76mmR7RfqGV6c0yF9k&#10;0REuIOgZqiCGoIPiL6A6XimpZW2uKtn5sq55xRwHYBMGz9jcN6RnjgsUR/fnMun/B1t9PH5WiNMc&#10;rzASpIMWUVlpGziyxRl6nYHPfQ9eZryVIzTZEdX9nay+aSTkpiFiz26UkkPDCIXkQnvTf3R1wtEW&#10;ZDd8kBSikIORDmisVWcrB7VAgA5Nejg3ho0GVbC5XMXLBE4qOAqTMA5d43ySzZd7pc07JjtkjRwr&#10;6LsDJ8c7bWwyJJtdbCwhS962rveteLIBjtMOhIar9swm4Vr5Mw3SbbJNIi9axFsvCorCuyk3kReX&#10;4WpZvCk2myL8ZeOGUdZwSpmwYWZZhdGfte0k8EkQZ2Fp2XJq4WxKWu13m1ahIwFZl+5zJYeTi5v/&#10;NA1XBODyjFK4iILbReqVcbLyojJaeukqSLwgTG/TOIjSqCifUrrjgv07JTTkOF0ulpOWLkk/4xa4&#10;7yU3knXcwOBoeZfj5OxEMqvAraCutYbwdrIflcKmfykFtHtutNOrlegkVjPuRkCxIt5J+gDKVRKU&#10;BSKEaQdGI9UPjAaYHDnW3w9EMYza9wLUb8fMbKjZ2M0GERVczbHBaDI3ZhpHh17xfQPI0/sS8gZe&#10;SM2dei9ZnN4VTANH4jS57Lh5/O+8LvN1/RsAAP//AwBQSwMEFAAGAAgAAAAhALU42WXfAAAACgEA&#10;AA8AAABkcnMvZG93bnJldi54bWxMj8FOwzAQRO9I/IO1SNyo3VAlNI1TVQhOSIg0HDg6sZtYjdch&#10;dtvw9yynchzN0+zbYju7gZ3NFKxHCcuFAGaw9dpiJ+Gzfn14AhaiQq0Gj0bCjwmwLW9vCpVrf8HK&#10;nPexYzSCIVcS+hjHnPPQ9sapsPCjQeoOfnIqUpw6rid1oXE38ESIlDtlkS70ajTPvWmP+5OTsPvC&#10;6sV+vzcf1aGydb0W+JYepby/m3cbYNHM8QrDnz6pQ0lOjT+hDmygvEpXhErIkiUwApLHLAHWUCNE&#10;Brws+P8Xyl8AAAD//wMAUEsBAi0AFAAGAAgAAAAhALaDOJL+AAAA4QEAABMAAAAAAAAAAAAAAAAA&#10;AAAAAFtDb250ZW50X1R5cGVzXS54bWxQSwECLQAUAAYACAAAACEAOP0h/9YAAACUAQAACwAAAAAA&#10;AAAAAAAAAAAvAQAAX3JlbHMvLnJlbHNQSwECLQAUAAYACAAAACEAlJIlk6wCAACnBQAADgAAAAAA&#10;AAAAAAAAAAAuAgAAZHJzL2Uyb0RvYy54bWxQSwECLQAUAAYACAAAACEAtTjZZd8AAAAKAQAADwAA&#10;AAAAAAAAAAAAAAAGBQAAZHJzL2Rvd25yZXYueG1sUEsFBgAAAAAEAAQA8wAAABIGAAAAAA==&#10;" filled="f" stroked="f">
              <v:textbox inset="0,0,0,0">
                <w:txbxContent>
                  <w:p w:rsidR="00DE0A4B" w:rsidRDefault="00DE0A4B">
                    <w:pPr>
                      <w:pStyle w:val="Textoindependiente"/>
                      <w:spacing w:before="12"/>
                      <w:ind w:left="20"/>
                    </w:pPr>
                  </w:p>
                </w:txbxContent>
              </v:textbox>
              <w10:wrap anchorx="page" anchory="page"/>
            </v:shape>
          </w:pict>
        </mc:Fallback>
      </mc:AlternateContent>
    </w:r>
    <w:r>
      <w:rPr>
        <w:noProof/>
        <w:lang w:eastAsia="es-ES"/>
      </w:rPr>
      <mc:AlternateContent>
        <mc:Choice Requires="wps">
          <w:drawing>
            <wp:anchor distT="0" distB="0" distL="114300" distR="114300" simplePos="0" relativeHeight="487382016" behindDoc="1" locked="0" layoutInCell="1" allowOverlap="1" wp14:anchorId="68E81694" wp14:editId="2AB71E68">
              <wp:simplePos x="0" y="0"/>
              <wp:positionH relativeFrom="page">
                <wp:posOffset>2911475</wp:posOffset>
              </wp:positionH>
              <wp:positionV relativeFrom="page">
                <wp:posOffset>457835</wp:posOffset>
              </wp:positionV>
              <wp:extent cx="1314450" cy="181610"/>
              <wp:effectExtent l="0" t="0" r="0" b="0"/>
              <wp:wrapNone/>
              <wp:docPr id="6"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6B52B" w14:textId="77777777" w:rsidR="00DE0A4B" w:rsidRDefault="00DE0A4B">
                          <w:pPr>
                            <w:pStyle w:val="Textoindependiente"/>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id="docshape5" o:spid="_x0000_s1027" type="#_x0000_t202" style="position:absolute;margin-left:229.25pt;margin-top:36.05pt;width:103.5pt;height:14.3pt;z-index:-1593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l1ZsAIAAK8FAAAOAAAAZHJzL2Uyb0RvYy54bWysVNuOmzAQfa/Uf7D8zgJZwgJastoNoaq0&#10;vUjbfoCDTbAKNrWdwLbqv3dsQrKXl6otD9Zgj8/MmTme65uxa9GBKc2lyHF4EWDERCUpF7scf/1S&#10;eglG2hBBSSsFy/Ej0/hm9fbN9dBnbCEb2VKmEIAInQ19jhtj+sz3ddWwjugL2TMBh7VUHTHwq3Y+&#10;VWQA9K71F0EQ+4NUtFeyYlrDbjEd4pXDr2tWmU91rZlBbY4hN+NW5datXf3VNcl2ivQNr45pkL/I&#10;oiNcQNATVEEMQXvFX0F1vFJSy9pcVLLzZV3zijkOwCYMXrB5aEjPHBcoju5PZdL/D7b6ePisEKc5&#10;jjESpIMWUVlpG3hpizP0OgOfhx68zHgnR2iyI6r7e1l900jIdUPEjt0qJYeGEQrJhfam/+TqhKMt&#10;yHb4IClEIXsjHdBYq85WDmqBAB2a9HhqDBsNqmzIyzCKlnBUwVmYhHHoOueTbL7dK23eMdkha+RY&#10;QeMdOjnca2OzIdnsYoMJWfK2dc1vxbMNcJx2IDZctWc2C9fLn2mQbpJNEnnRIt54UVAU3m25jry4&#10;DK+WxWWxXhfhLxs3jLKGU8qEDTPrKoz+rG9HhU+KOClLy5ZTC2dT0mq3XbcKHQjounSfqzmcnN38&#10;52m4IgCXF5TCRRTcLVKvjJMrLyqjpZdeBYkXhOldGgdRGhXlc0r3XLB/p4SGHKfLxXIS0znpF9wC&#10;973mRrKOG5gcLe9ynJycSGYluBHUtdYQ3k72k1LY9M+lgHbPjXaCtRqd1GrG7egehlOzFfNW0kdQ&#10;sJIgMNAiTD0wGql+YDTABMmx/r4nimHUvhfwCuy4mQ01G9vZIKKCqzk2GE3m2kxjad8rvmsAeXpn&#10;Qt7CS6m5E/E5i+P7gqnguBwnmB07T/+d13nOrn4DAAD//wMAUEsDBBQABgAIAAAAIQB2RlDD3wAA&#10;AAoBAAAPAAAAZHJzL2Rvd25yZXYueG1sTI/BTsMwDIbvSLxDZCRuLNlEu1GaThOCExKiKweOaeO1&#10;1RqnNNlW3h5zgqPtT7+/P9/ObhBnnELvScNyoUAgNd721Gr4qF7uNiBCNGTN4Ak1fGOAbXF9lZvM&#10;+guVeN7HVnAIhcxo6GIcMylD06EzYeFHJL4d/ORM5HFqpZ3MhcPdIFdKpdKZnvhDZ0Z86rA57k9O&#10;w+6Tyuf+661+Lw9lX1UPil7To9a3N/PuEUTEOf7B8KvP6lCwU+1PZIMYNNwnm4RRDevVEgQDaZrw&#10;omZSqTXIIpf/KxQ/AAAA//8DAFBLAQItABQABgAIAAAAIQC2gziS/gAAAOEBAAATAAAAAAAAAAAA&#10;AAAAAAAAAABbQ29udGVudF9UeXBlc10ueG1sUEsBAi0AFAAGAAgAAAAhADj9If/WAAAAlAEAAAsA&#10;AAAAAAAAAAAAAAAALwEAAF9yZWxzLy5yZWxzUEsBAi0AFAAGAAgAAAAhAICqXVmwAgAArwUAAA4A&#10;AAAAAAAAAAAAAAAALgIAAGRycy9lMm9Eb2MueG1sUEsBAi0AFAAGAAgAAAAhAHZGUMPfAAAACgEA&#10;AA8AAAAAAAAAAAAAAAAACgUAAGRycy9kb3ducmV2LnhtbFBLBQYAAAAABAAEAPMAAAAWBgAAAAA=&#10;" filled="f" stroked="f">
              <v:textbox inset="0,0,0,0">
                <w:txbxContent>
                  <w:p w:rsidR="00DE0A4B" w:rsidRDefault="00DE0A4B">
                    <w:pPr>
                      <w:pStyle w:val="Textoindependiente"/>
                      <w:spacing w:before="12"/>
                      <w:ind w:left="20"/>
                    </w:pPr>
                  </w:p>
                </w:txbxContent>
              </v:textbox>
              <w10:wrap anchorx="page" anchory="page"/>
            </v:shape>
          </w:pict>
        </mc:Fallback>
      </mc:AlternateContent>
    </w:r>
    <w:r>
      <w:rPr>
        <w:noProof/>
        <w:lang w:eastAsia="es-ES"/>
      </w:rPr>
      <mc:AlternateContent>
        <mc:Choice Requires="wps">
          <w:drawing>
            <wp:anchor distT="0" distB="0" distL="114300" distR="114300" simplePos="0" relativeHeight="487382528" behindDoc="1" locked="0" layoutInCell="1" allowOverlap="1" wp14:anchorId="4E16522C" wp14:editId="495B4C62">
              <wp:simplePos x="0" y="0"/>
              <wp:positionH relativeFrom="page">
                <wp:posOffset>5920740</wp:posOffset>
              </wp:positionH>
              <wp:positionV relativeFrom="page">
                <wp:posOffset>457835</wp:posOffset>
              </wp:positionV>
              <wp:extent cx="612140" cy="181610"/>
              <wp:effectExtent l="0" t="0" r="0" b="0"/>
              <wp:wrapNone/>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8C07F" w14:textId="77777777" w:rsidR="00DE0A4B" w:rsidRDefault="00DE0A4B">
                          <w:pPr>
                            <w:pStyle w:val="Textoindependiente"/>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id="docshape6" o:spid="_x0000_s1028" type="#_x0000_t202" style="position:absolute;margin-left:466.2pt;margin-top:36.05pt;width:48.2pt;height:14.3pt;z-index:-1593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ZzsAIAAK4FAAAOAAAAZHJzL2Uyb0RvYy54bWysVNuOmzAQfa/Uf7D8znIpYQEtWe2GUFXa&#10;XqRtP8AxJlgFm9pOyHbVf+/YhGQvL1VbHqzBMz5zOzNX14e+Q3umNJeiwOFFgBETVNZcbAv87Wvl&#10;pRhpQ0RNOilYgR+YxtfLt2+uxiFnkWxlVzOFAETofBwK3Boz5L6vact6oi/kwAQoG6l6YuBXbf1a&#10;kRHQ+86PgiDxR6nqQUnKtIbbclLipcNvGkbN56bRzKCuwBCbcady58ae/vKK5FtFhpbTYxjkL6Lo&#10;CRfg9ARVEkPQTvFXUD2nSmrZmAsqe182DafM5QDZhMGLbO5bMjCXCxRHD6cy6f8HSz/tvyjE6wIv&#10;MBKkhxbVkmrrOLHFGQedg839AFbmcCsP0GSXqB7uJP2ukZCrlogtu1FKji0jNQQX2pf+k6cTjrYg&#10;m/GjrMEL2RnpgA6N6m3loBYI0KFJD6fGsINBFC6TMApj0FBQhWmYhK5xPsnnx4PS5j2TPbJCgRX0&#10;3YGT/Z02NhiSzybWl5AV7zrX+048uwDD6QZcw1Ors0G4Vj5mQbZO12nsxVGy9uKgLL2bahV7SRVe&#10;Lsp35WpVhr+s3zDOW17XTFg3M63C+M/adiT4RIgTsbTseG3hbEhabTerTqE9AVpX7nMlB83ZzH8e&#10;hisC5PIipTCKg9so86okvfTiKl542WWQekGY3WZJEGdxWT1P6Y4L9u8pobHA2SJaTFw6B/0it8B9&#10;r3Mjec8NLI6O9wVOT0Yktwxci9q11hDeTfKTUtjwz6WAds+Ndny1FJ3Iag6bg5uLaB6DjawfgMBK&#10;AsGAi7D0QGil+onRCAukwPrHjiiGUfdBwBDYbTMLahY2s0AEhacFNhhN4spMW2k3KL5tAXkaMyFv&#10;YFAa7khsJ2qK4jhesBRcLscFZrfO039ndV6zy98AAAD//wMAUEsDBBQABgAIAAAAIQCxDZj84AAA&#10;AAsBAAAPAAAAZHJzL2Rvd25yZXYueG1sTI/LTsMwEEX3SP0Hayqxo3YD6iPEqSoEKyREGhYsnXia&#10;WI3HIXbb8Pc4q7Kb0RzdOTfbjbZjFxy8cSRhuRDAkGqnDTUSvsq3hw0wHxRp1TlCCb/oYZfP7jKV&#10;anelAi+H0LAYQj5VEtoQ+pRzX7dolV+4Hinejm6wKsR1aLge1DWG244nQqy4VYbih1b1+NJifTqc&#10;rYT9NxWv5uej+iyOhSnLraD31UnK+/m4fwYWcAw3GCb9qA55dKrcmbRnnYTtY/IUUQnrZAlsAkSy&#10;iWWqaRJr4HnG/3fI/wAAAP//AwBQSwECLQAUAAYACAAAACEAtoM4kv4AAADhAQAAEwAAAAAAAAAA&#10;AAAAAAAAAAAAW0NvbnRlbnRfVHlwZXNdLnhtbFBLAQItABQABgAIAAAAIQA4/SH/1gAAAJQBAAAL&#10;AAAAAAAAAAAAAAAAAC8BAABfcmVscy8ucmVsc1BLAQItABQABgAIAAAAIQArErZzsAIAAK4FAAAO&#10;AAAAAAAAAAAAAAAAAC4CAABkcnMvZTJvRG9jLnhtbFBLAQItABQABgAIAAAAIQCxDZj84AAAAAsB&#10;AAAPAAAAAAAAAAAAAAAAAAoFAABkcnMvZG93bnJldi54bWxQSwUGAAAAAAQABADzAAAAFwYAAAAA&#10;" filled="f" stroked="f">
              <v:textbox inset="0,0,0,0">
                <w:txbxContent>
                  <w:p w:rsidR="00DE0A4B" w:rsidRDefault="00DE0A4B">
                    <w:pPr>
                      <w:pStyle w:val="Textoindependiente"/>
                      <w:spacing w:before="12"/>
                      <w:ind w:left="2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52C00" w14:textId="77777777" w:rsidR="00DE0A4B" w:rsidRDefault="00FD74E8">
    <w:pPr>
      <w:pStyle w:val="Textoindependiente"/>
      <w:spacing w:line="14" w:lineRule="auto"/>
      <w:rPr>
        <w:sz w:val="20"/>
      </w:rPr>
    </w:pPr>
    <w:r>
      <w:rPr>
        <w:noProof/>
        <w:lang w:eastAsia="es-ES"/>
      </w:rPr>
      <mc:AlternateContent>
        <mc:Choice Requires="wps">
          <w:drawing>
            <wp:anchor distT="0" distB="0" distL="114300" distR="114300" simplePos="0" relativeHeight="487383040" behindDoc="1" locked="0" layoutInCell="1" allowOverlap="1" wp14:anchorId="4E8E22BE" wp14:editId="3DD7B661">
              <wp:simplePos x="0" y="0"/>
              <wp:positionH relativeFrom="page">
                <wp:posOffset>942340</wp:posOffset>
              </wp:positionH>
              <wp:positionV relativeFrom="page">
                <wp:posOffset>610870</wp:posOffset>
              </wp:positionV>
              <wp:extent cx="5678170" cy="10160"/>
              <wp:effectExtent l="0" t="0" r="0" b="0"/>
              <wp:wrapNone/>
              <wp:docPr id="4"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8170" cy="101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B2CC1E8" id="docshape7" o:spid="_x0000_s1026" style="position:absolute;margin-left:74.2pt;margin-top:48.1pt;width:447.1pt;height:.8pt;z-index:-1593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QmdQIAAPgEAAAOAAAAZHJzL2Uyb0RvYy54bWysVNtu2zAMfR+wfxD0ntoOnIuNOkWbLMOA&#10;bivQ7QMUSY6F2aImKXG6of8+Sk6ydHsphuVBEU2KOuQ51PXNoWvJXlqnQFc0u0opkZqDUHpb0a9f&#10;1qM5Jc4zLVgLWlb0STp6s3j75ro3pRxDA62QlmAS7creVLTx3pRJ4ngjO+auwEiNzhpsxzyadpsI&#10;y3rM3rXJOE2nSQ9WGAtcOodfV4OTLmL+upbcf65rJz1pK4rYfFxtXDdhTRbXrNxaZhrFjzDYP6Do&#10;mNJ46TnVinlGdlb9lapT3IKD2l9x6BKoa8VlrAGrydI/qnlsmJGxFmyOM+c2uf+Xln/aP1iiREVz&#10;SjTrkCIB3IWLZ6E5vXElxjyaBxvKc+Ye+DdHNCwbprfy1lroG8kEQspCfPLiQDAcHiWb/iMIzM12&#10;HmKfDrXtQkLsADlEOp7OdMiDJxw/TqazeTZD1jj6sjSbRroSVp4OG+v8ewkdCZuKWmQ7Jmf7e+cD&#10;GFaeQiJ4aJVYq7aNht1ulq0lexaUEX8RP9Z4GdbqEKwhHBsyDl8QI94RfAFtZPpnkY3z9G5cjNbT&#10;+WyUr/PJqJil81GaFXfFNM2LfLV+DgCzvGyUEFLfKy1Pqsvy17F61P+gl6g70le0mIwnsfYX6N3r&#10;iuyUxyFsVVfR+bkTrAy8vtMCy2alZ6od9slL+LHL2IPTf+xKVEEgfhDQBsQTisACkoR04nOBmwbs&#10;D0p6HL2Kuu87ZiUl7QeNQiqyPA+zGo18MhujYS89m0sP0xxTVdRTMmyXfpjvnbFq2+BNWWyMhlsU&#10;X62iMIIwB1RHyeJ4xQqOT0GY30s7Rv1+sBa/AAAA//8DAFBLAwQUAAYACAAAACEA0QQI7t4AAAAK&#10;AQAADwAAAGRycy9kb3ducmV2LnhtbEyPwU7DMAyG70i8Q2QkbiyhKqUrTSeGxBGJDQ7sljamrdY4&#10;pcm2wtPjneD4259+fy5XsxvEEafQe9Jwu1AgkBpve2o1vL893+QgQjRkzeAJNXxjgFV1eVGawvoT&#10;bfC4ja3gEgqF0dDFOBZShqZDZ8LCj0i8+/STM5Hj1Eo7mROXu0EmSmXSmZ74QmdGfOqw2W8PTsN6&#10;ma+/XlN6+dnUO9x91Pu7ZFJaX1/Njw8gIs7xD4azPqtDxU61P5ANYuCc5imjGpZZAuIMqDTJQNQ8&#10;uc9BVqX8/0L1CwAA//8DAFBLAQItABQABgAIAAAAIQC2gziS/gAAAOEBAAATAAAAAAAAAAAAAAAA&#10;AAAAAABbQ29udGVudF9UeXBlc10ueG1sUEsBAi0AFAAGAAgAAAAhADj9If/WAAAAlAEAAAsAAAAA&#10;AAAAAAAAAAAALwEAAF9yZWxzLy5yZWxzUEsBAi0AFAAGAAgAAAAhAA929CZ1AgAA+AQAAA4AAAAA&#10;AAAAAAAAAAAALgIAAGRycy9lMm9Eb2MueG1sUEsBAi0AFAAGAAgAAAAhANEECO7eAAAACgEAAA8A&#10;AAAAAAAAAAAAAAAAzwQAAGRycy9kb3ducmV2LnhtbFBLBQYAAAAABAAEAPMAAADaBQAAAAA=&#10;" fillcolor="black" stroked="f">
              <w10:wrap anchorx="page" anchory="page"/>
            </v:rect>
          </w:pict>
        </mc:Fallback>
      </mc:AlternateContent>
    </w:r>
    <w:r>
      <w:rPr>
        <w:noProof/>
        <w:lang w:eastAsia="es-ES"/>
      </w:rPr>
      <mc:AlternateContent>
        <mc:Choice Requires="wps">
          <w:drawing>
            <wp:anchor distT="0" distB="0" distL="114300" distR="114300" simplePos="0" relativeHeight="487383552" behindDoc="1" locked="0" layoutInCell="1" allowOverlap="1" wp14:anchorId="177C7B89" wp14:editId="1D9BF783">
              <wp:simplePos x="0" y="0"/>
              <wp:positionH relativeFrom="page">
                <wp:posOffset>929640</wp:posOffset>
              </wp:positionH>
              <wp:positionV relativeFrom="page">
                <wp:posOffset>457835</wp:posOffset>
              </wp:positionV>
              <wp:extent cx="576580" cy="181610"/>
              <wp:effectExtent l="0" t="0" r="0" b="0"/>
              <wp:wrapNone/>
              <wp:docPr id="3"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1918A" w14:textId="77777777" w:rsidR="00DE0A4B" w:rsidRDefault="00DE0A4B">
                          <w:pPr>
                            <w:pStyle w:val="Textoindependiente"/>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id="_x0000_t202" coordsize="21600,21600" o:spt="202" path="m,l,21600r21600,l21600,xe">
              <v:stroke joinstyle="miter"/>
              <v:path gradientshapeok="t" o:connecttype="rect"/>
            </v:shapetype>
            <v:shape id="docshape8" o:spid="_x0000_s1029" type="#_x0000_t202" style="position:absolute;margin-left:73.2pt;margin-top:36.05pt;width:45.4pt;height:14.3pt;z-index:-1593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acisAIAAK4FAAAOAAAAZHJzL2Uyb0RvYy54bWysVG1vmzAQ/j5p/8HydwqkhAAqqdoQpknd&#10;i9TtBzjGBGtgM9sJ6ab9951NSJr2y7SND9Zhn5+75+7x3dweuhbtmdJcihyHVwFGTFBZcbHN8dcv&#10;pZdgpA0RFWmlYDl+YhrfLt++uRn6jM1kI9uKKQQgQmdDn+PGmD7zfU0b1hF9JXsm4LCWqiMGftXW&#10;rxQZAL1r/VkQxP4gVdUrSZnWsFuMh3jp8OuaUfOprjUzqM0x5Gbcqty6sau/vCHZVpG+4fSYBvmL&#10;LDrCBQQ9QRXEELRT/BVUx6mSWtbmisrOl3XNKXMcgE0YvGDz2JCeOS5QHN2fyqT/Hyz9uP+sEK9y&#10;fI2RIB20qJJU28CJLc7Q6wx8HnvwMod7eYAmO6K6f5D0m0ZCrhoituxOKTk0jFSQXGhv+s+ujjja&#10;gmyGD7KCKGRnpAM61KqzlYNaIECHJj2dGsMOBlHYnC/ieQInFI7CJIxD1zifZNPlXmnzjskOWSPH&#10;CvruwMn+QRubDMkmFxtLyJK3ret9Ky42wHHcgdBw1Z7ZJFwrf6ZBuk7WSeRFs3jtRUFReHflKvLi&#10;MlzMi+titSrCXzZuGGUNryombJhJVmH0Z207CnwUxElYWra8snA2Ja22m1Wr0J6ArEv3uZLDydnN&#10;v0zDFQG4vKAUzqLgfpZ6ZZwsvKiM5l66CBIvCNP7NA6iNCrKS0oPXLB/p4SGHKfz2XzU0jnpF9wC&#10;973mRrKOGxgcLe9ynJycSGYVuBaVa60hvB3tZ6Ww6Z9LAe2eGu30aiU6itUcNofjuwAwq+WNrJ5A&#10;wEqCwECLMPTAaKT6gdEAAyTH+vuOKIZR+17AI7DTZjLUZGwmgwgKV3NsMBrNlRmn0q5XfNsA8vjM&#10;hLyDh1JzJ+JzFsfnBUPBcTkOMDt1nv87r/OYXf4GAAD//wMAUEsDBBQABgAIAAAAIQC1ONll3wAA&#10;AAoBAAAPAAAAZHJzL2Rvd25yZXYueG1sTI/BTsMwEETvSPyDtUjcqN1QJTSNU1UITkiINBw4OrGb&#10;WI3XIXbb8Pcsp3IczdPs22I7u4GdzRSsRwnLhQBmsPXaYifhs359eAIWokKtBo9Gwo8JsC1vbwqV&#10;a3/Bypz3sWM0giFXEvoYx5zz0PbGqbDwo0HqDn5yKlKcOq4ndaFxN/BEiJQ7ZZEu9Go0z71pj/uT&#10;k7D7wurFfr83H9WhsnW9FviWHqW8v5t3G2DRzPEKw58+qUNJTo0/oQ5soLxKV4RKyJIlMAKSxywB&#10;1lAjRAa8LPj/F8pfAAAA//8DAFBLAQItABQABgAIAAAAIQC2gziS/gAAAOEBAAATAAAAAAAAAAAA&#10;AAAAAAAAAABbQ29udGVudF9UeXBlc10ueG1sUEsBAi0AFAAGAAgAAAAhADj9If/WAAAAlAEAAAsA&#10;AAAAAAAAAAAAAAAALwEAAF9yZWxzLy5yZWxzUEsBAi0AFAAGAAgAAAAhANPNpyKwAgAArgUAAA4A&#10;AAAAAAAAAAAAAAAALgIAAGRycy9lMm9Eb2MueG1sUEsBAi0AFAAGAAgAAAAhALU42WXfAAAACgEA&#10;AA8AAAAAAAAAAAAAAAAACgUAAGRycy9kb3ducmV2LnhtbFBLBQYAAAAABAAEAPMAAAAWBgAAAAA=&#10;" filled="f" stroked="f">
              <v:textbox inset="0,0,0,0">
                <w:txbxContent>
                  <w:p w:rsidR="00DE0A4B" w:rsidRDefault="00DE0A4B">
                    <w:pPr>
                      <w:pStyle w:val="Textoindependiente"/>
                      <w:spacing w:before="12"/>
                      <w:ind w:left="20"/>
                    </w:pPr>
                  </w:p>
                </w:txbxContent>
              </v:textbox>
              <w10:wrap anchorx="page" anchory="page"/>
            </v:shape>
          </w:pict>
        </mc:Fallback>
      </mc:AlternateContent>
    </w:r>
    <w:r>
      <w:rPr>
        <w:noProof/>
        <w:lang w:eastAsia="es-ES"/>
      </w:rPr>
      <mc:AlternateContent>
        <mc:Choice Requires="wps">
          <w:drawing>
            <wp:anchor distT="0" distB="0" distL="114300" distR="114300" simplePos="0" relativeHeight="487384064" behindDoc="1" locked="0" layoutInCell="1" allowOverlap="1" wp14:anchorId="03730DAC" wp14:editId="6FE031FC">
              <wp:simplePos x="0" y="0"/>
              <wp:positionH relativeFrom="page">
                <wp:posOffset>2911475</wp:posOffset>
              </wp:positionH>
              <wp:positionV relativeFrom="page">
                <wp:posOffset>457835</wp:posOffset>
              </wp:positionV>
              <wp:extent cx="1314450" cy="181610"/>
              <wp:effectExtent l="0" t="0" r="0" b="0"/>
              <wp:wrapNone/>
              <wp:docPr id="2"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27E42" w14:textId="77777777" w:rsidR="00DE0A4B" w:rsidRDefault="00DE0A4B">
                          <w:pPr>
                            <w:pStyle w:val="Textoindependiente"/>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id="docshape9" o:spid="_x0000_s1030" type="#_x0000_t202" style="position:absolute;margin-left:229.25pt;margin-top:36.05pt;width:103.5pt;height:14.3pt;z-index:-1593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6AsAIAAK8FAAAOAAAAZHJzL2Uyb0RvYy54bWysVNuOmzAQfa/Uf7D8znJZkgW0ZLUbQlVp&#10;e5G2/QDHmGAVbGo7gW3Vf+/YhGQvL1VbHqzBMz5zOzPXN2PXogNTmkuR4/AiwIgJKisudjn++qX0&#10;Eoy0IaIirRQsx49M45vV2zfXQ5+xSDayrZhCACJ0NvQ5bozpM9/XtGEd0ReyZwKUtVQdMfCrdn6l&#10;yADoXetHQbD0B6mqXknKtIbbYlLilcOva0bNp7rWzKA2xxCbcady59ae/uqaZDtF+obTYxjkL6Lo&#10;CBfg9ARVEEPQXvFXUB2nSmpZmwsqO1/WNafM5QDZhMGLbB4a0jOXCxRH96cy6f8HSz8ePivEqxxH&#10;GAnSQYsqSbV1nNriDL3OwOahBysz3skRmuwS1f29pN80EnLdELFjt0rJoWGkguBC+9J/8nTC0RZk&#10;O3yQFXgheyMd0FirzlYOaoEAHZr0eGoMGw2i1uVlGMcLUFHQhUm4DF3nfJLNr3ulzTsmO2SFHCto&#10;vEMnh3ttbDQkm02sMyFL3rau+a14dgGG0w34hqdWZ6NwvfyZBukm2SSxF0fLjRcHReHdluvYW5bh&#10;1aK4LNbrIvxl/YZx1vCqYsK6mXkVxn/WtyPDJ0acmKVlyysLZ0PSarddtwodCPC6dJ+rOWjOZv7z&#10;MFwRIJcXKYVRHNxFqVcukysvLuOFl14FiReE6V26DOI0LsrnKd1zwf49JTTkOF1Ei4lM56Bf5Ba4&#10;73VuJOu4gc3R8i7HycmIZJaCG1G51hrC20l+Ugob/rkU0O650Y6wlqMTW824Hd1gxPMcbGX1CAxW&#10;EggGXIStB0Ij1Q+MBtggOdbf90QxjNr3AqbArptZULOwnQUiKDzNscFoEtdmWkv7XvFdA8jTnAl5&#10;C5NSc0diO1JTFMf5gq3gcjluMLt2nv47q/OeXf0GAAD//wMAUEsDBBQABgAIAAAAIQB2RlDD3wAA&#10;AAoBAAAPAAAAZHJzL2Rvd25yZXYueG1sTI/BTsMwDIbvSLxDZCRuLNlEu1GaThOCExKiKweOaeO1&#10;1RqnNNlW3h5zgqPtT7+/P9/ObhBnnELvScNyoUAgNd721Gr4qF7uNiBCNGTN4Ak1fGOAbXF9lZvM&#10;+guVeN7HVnAIhcxo6GIcMylD06EzYeFHJL4d/ORM5HFqpZ3MhcPdIFdKpdKZnvhDZ0Z86rA57k9O&#10;w+6Tyuf+661+Lw9lX1UPil7To9a3N/PuEUTEOf7B8KvP6lCwU+1PZIMYNNwnm4RRDevVEgQDaZrw&#10;omZSqTXIIpf/KxQ/AAAA//8DAFBLAQItABQABgAIAAAAIQC2gziS/gAAAOEBAAATAAAAAAAAAAAA&#10;AAAAAAAAAABbQ29udGVudF9UeXBlc10ueG1sUEsBAi0AFAAGAAgAAAAhADj9If/WAAAAlAEAAAsA&#10;AAAAAAAAAAAAAAAALwEAAF9yZWxzLy5yZWxzUEsBAi0AFAAGAAgAAAAhAI4RDoCwAgAArwUAAA4A&#10;AAAAAAAAAAAAAAAALgIAAGRycy9lMm9Eb2MueG1sUEsBAi0AFAAGAAgAAAAhAHZGUMPfAAAACgEA&#10;AA8AAAAAAAAAAAAAAAAACgUAAGRycy9kb3ducmV2LnhtbFBLBQYAAAAABAAEAPMAAAAWBgAAAAA=&#10;" filled="f" stroked="f">
              <v:textbox inset="0,0,0,0">
                <w:txbxContent>
                  <w:p w:rsidR="00DE0A4B" w:rsidRDefault="00DE0A4B">
                    <w:pPr>
                      <w:pStyle w:val="Textoindependiente"/>
                      <w:spacing w:before="12"/>
                      <w:ind w:left="20"/>
                    </w:pPr>
                  </w:p>
                </w:txbxContent>
              </v:textbox>
              <w10:wrap anchorx="page" anchory="page"/>
            </v:shape>
          </w:pict>
        </mc:Fallback>
      </mc:AlternateContent>
    </w:r>
    <w:r>
      <w:rPr>
        <w:noProof/>
        <w:lang w:eastAsia="es-ES"/>
      </w:rPr>
      <mc:AlternateContent>
        <mc:Choice Requires="wps">
          <w:drawing>
            <wp:anchor distT="0" distB="0" distL="114300" distR="114300" simplePos="0" relativeHeight="487384576" behindDoc="1" locked="0" layoutInCell="1" allowOverlap="1" wp14:anchorId="06EA7AB9" wp14:editId="6C72CD84">
              <wp:simplePos x="0" y="0"/>
              <wp:positionH relativeFrom="page">
                <wp:posOffset>5920740</wp:posOffset>
              </wp:positionH>
              <wp:positionV relativeFrom="page">
                <wp:posOffset>457835</wp:posOffset>
              </wp:positionV>
              <wp:extent cx="713105" cy="181610"/>
              <wp:effectExtent l="0" t="0" r="0" b="0"/>
              <wp:wrapNone/>
              <wp:docPr id="1"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8D477" w14:textId="77777777" w:rsidR="00DE0A4B" w:rsidRDefault="00DE0A4B">
                          <w:pPr>
                            <w:pStyle w:val="Textoindependiente"/>
                            <w:spacing w:before="12"/>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id="docshape10" o:spid="_x0000_s1031" type="#_x0000_t202" style="position:absolute;margin-left:466.2pt;margin-top:36.05pt;width:56.15pt;height:14.3pt;z-index:-1593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3UisQIAAK8FAAAOAAAAZHJzL2Uyb0RvYy54bWysVF1vmzAUfZ+0/2D5nYJTkgAqqdoQpknd&#10;h9TtBzhggjWwme0Eumn/fdcmJE37Mm3jwbrY1+d+nON7czu0DTowpbkUKSZXAUZMFLLkYpfir19y&#10;L8JIGypK2kjBUvzENL5dvX1z03cJm8laNiVTCECETvouxbUxXeL7uqhZS/WV7JiAw0qqlhr4VTu/&#10;VLQH9LbxZ0Gw8Hupyk7JgmkNu9l4iFcOv6pYYT5VlWYGNSmG3IxblVu3dvVXNzTZKdrVvDimQf8i&#10;i5ZyAUFPUBk1FO0VfwXV8kJJLStzVcjWl1XFC+ZqgGpI8KKax5p2zNUCzdHdqU36/8EWHw+fFeIl&#10;cIeRoC1QVMpC28DEdafvdAJOjx24meFeDtbTVqq7B1l800jIdU3Fjt0pJfua0RKyI7av/rOrlg8N&#10;VwBk23+QJYSheyMd0FCp1gJCMxCgA0tPJ2bYYFABm0tyTYI5RgUckYgsxtx8mkyXO6XNOyZbZI0U&#10;KyDegdPDgzY2GZpMLjaWkDlvGkd+Iy42wHHcgdBw1Z7ZJByXP+Mg3kSbKPTC2WLjhUGWeXf5OvQW&#10;OVnOs+tsvc7ILxuXhEnNy5IJG2bSFQn/jLejwkdFnJSlZcNLC2dT0mq3XTcKHSjoOnefazmcnN38&#10;yzRcE6CWFyWRWRjcz2IvX0RLL8zDuRcvg8gLSHwfL4IwDrP8sqQHLti/l4T6FMfz2XzU0jnpF7UF&#10;7ntdG01abmByNLxNcXRyoolV4EaUjlpDeTPaz1ph0z+3AuieiHZ6tRIdxWqG7eAextxGt/LdyvIJ&#10;BKwkCAxUClMPjFqqHxj1MEFSrL/vqWIYNe8FPAI7biZDTcZ2Mqgo4GqKDUajuTbjWNp3iu9qQB6f&#10;mZB38FAq7kR8zuL4vGAquFqOE8yOnef/zus8Z1e/AQAA//8DAFBLAwQUAAYACAAAACEASfvOheAA&#10;AAALAQAADwAAAGRycy9kb3ducmV2LnhtbEyPwU7DMAyG70i8Q+RJ3FiyUq2sazpNCE5IiK4cOKat&#10;10ZrnNJkW3l70tO42fKn39+f7SbTswuOTluSsFoKYEi1bTS1Er7Kt8dnYM4ralRvCSX8ooNdfn+X&#10;qbSxVyrwcvAtCyHkUiWh835IOXd1h0a5pR2Qwu1oR6N8WMeWN6O6hnDT80iINTdKU/jQqQFfOqxP&#10;h7ORsP+m4lX/fFSfxbHQZbkR9L4+SfmwmPZbYB4nf4Nh1g/qkAenyp6pcayXsHmK4oBKSKIVsBkQ&#10;cZwAq+ZJJMDzjP/vkP8BAAD//wMAUEsBAi0AFAAGAAgAAAAhALaDOJL+AAAA4QEAABMAAAAAAAAA&#10;AAAAAAAAAAAAAFtDb250ZW50X1R5cGVzXS54bWxQSwECLQAUAAYACAAAACEAOP0h/9YAAACUAQAA&#10;CwAAAAAAAAAAAAAAAAAvAQAAX3JlbHMvLnJlbHNQSwECLQAUAAYACAAAACEA7691IrECAACvBQAA&#10;DgAAAAAAAAAAAAAAAAAuAgAAZHJzL2Uyb0RvYy54bWxQSwECLQAUAAYACAAAACEASfvOheAAAAAL&#10;AQAADwAAAAAAAAAAAAAAAAALBQAAZHJzL2Rvd25yZXYueG1sUEsFBgAAAAAEAAQA8wAAABgGAAAA&#10;AA==&#10;" filled="f" stroked="f">
              <v:textbox inset="0,0,0,0">
                <w:txbxContent>
                  <w:p w:rsidR="00DE0A4B" w:rsidRDefault="00DE0A4B">
                    <w:pPr>
                      <w:pStyle w:val="Textoindependiente"/>
                      <w:spacing w:before="12"/>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7F5"/>
    <w:multiLevelType w:val="multilevel"/>
    <w:tmpl w:val="20AA6E5E"/>
    <w:lvl w:ilvl="0">
      <w:start w:val="8"/>
      <w:numFmt w:val="decimal"/>
      <w:lvlText w:val="%1"/>
      <w:lvlJc w:val="left"/>
      <w:pPr>
        <w:ind w:left="118" w:hanging="381"/>
      </w:pPr>
      <w:rPr>
        <w:rFonts w:hint="default"/>
        <w:lang w:val="es-ES" w:eastAsia="en-US" w:bidi="ar-SA"/>
      </w:rPr>
    </w:lvl>
    <w:lvl w:ilvl="1">
      <w:start w:val="1"/>
      <w:numFmt w:val="decimal"/>
      <w:lvlText w:val="%1.%2"/>
      <w:lvlJc w:val="left"/>
      <w:pPr>
        <w:ind w:left="118" w:hanging="381"/>
      </w:pPr>
      <w:rPr>
        <w:rFonts w:ascii="Arial" w:eastAsia="Arial" w:hAnsi="Arial" w:cs="Arial" w:hint="default"/>
        <w:b w:val="0"/>
        <w:bCs w:val="0"/>
        <w:i w:val="0"/>
        <w:iCs w:val="0"/>
        <w:w w:val="99"/>
        <w:sz w:val="22"/>
        <w:szCs w:val="22"/>
        <w:lang w:val="es-ES" w:eastAsia="en-US" w:bidi="ar-SA"/>
      </w:rPr>
    </w:lvl>
    <w:lvl w:ilvl="2">
      <w:numFmt w:val="bullet"/>
      <w:lvlText w:val="•"/>
      <w:lvlJc w:val="left"/>
      <w:pPr>
        <w:ind w:left="1956" w:hanging="381"/>
      </w:pPr>
      <w:rPr>
        <w:rFonts w:hint="default"/>
        <w:lang w:val="es-ES" w:eastAsia="en-US" w:bidi="ar-SA"/>
      </w:rPr>
    </w:lvl>
    <w:lvl w:ilvl="3">
      <w:numFmt w:val="bullet"/>
      <w:lvlText w:val="•"/>
      <w:lvlJc w:val="left"/>
      <w:pPr>
        <w:ind w:left="2875" w:hanging="381"/>
      </w:pPr>
      <w:rPr>
        <w:rFonts w:hint="default"/>
        <w:lang w:val="es-ES" w:eastAsia="en-US" w:bidi="ar-SA"/>
      </w:rPr>
    </w:lvl>
    <w:lvl w:ilvl="4">
      <w:numFmt w:val="bullet"/>
      <w:lvlText w:val="•"/>
      <w:lvlJc w:val="left"/>
      <w:pPr>
        <w:ind w:left="3793" w:hanging="381"/>
      </w:pPr>
      <w:rPr>
        <w:rFonts w:hint="default"/>
        <w:lang w:val="es-ES" w:eastAsia="en-US" w:bidi="ar-SA"/>
      </w:rPr>
    </w:lvl>
    <w:lvl w:ilvl="5">
      <w:numFmt w:val="bullet"/>
      <w:lvlText w:val="•"/>
      <w:lvlJc w:val="left"/>
      <w:pPr>
        <w:ind w:left="4712" w:hanging="381"/>
      </w:pPr>
      <w:rPr>
        <w:rFonts w:hint="default"/>
        <w:lang w:val="es-ES" w:eastAsia="en-US" w:bidi="ar-SA"/>
      </w:rPr>
    </w:lvl>
    <w:lvl w:ilvl="6">
      <w:numFmt w:val="bullet"/>
      <w:lvlText w:val="•"/>
      <w:lvlJc w:val="left"/>
      <w:pPr>
        <w:ind w:left="5630" w:hanging="381"/>
      </w:pPr>
      <w:rPr>
        <w:rFonts w:hint="default"/>
        <w:lang w:val="es-ES" w:eastAsia="en-US" w:bidi="ar-SA"/>
      </w:rPr>
    </w:lvl>
    <w:lvl w:ilvl="7">
      <w:numFmt w:val="bullet"/>
      <w:lvlText w:val="•"/>
      <w:lvlJc w:val="left"/>
      <w:pPr>
        <w:ind w:left="6549" w:hanging="381"/>
      </w:pPr>
      <w:rPr>
        <w:rFonts w:hint="default"/>
        <w:lang w:val="es-ES" w:eastAsia="en-US" w:bidi="ar-SA"/>
      </w:rPr>
    </w:lvl>
    <w:lvl w:ilvl="8">
      <w:numFmt w:val="bullet"/>
      <w:lvlText w:val="•"/>
      <w:lvlJc w:val="left"/>
      <w:pPr>
        <w:ind w:left="7467" w:hanging="381"/>
      </w:pPr>
      <w:rPr>
        <w:rFonts w:hint="default"/>
        <w:lang w:val="es-ES" w:eastAsia="en-US" w:bidi="ar-SA"/>
      </w:rPr>
    </w:lvl>
  </w:abstractNum>
  <w:abstractNum w:abstractNumId="1" w15:restartNumberingAfterBreak="0">
    <w:nsid w:val="18396CB6"/>
    <w:multiLevelType w:val="multilevel"/>
    <w:tmpl w:val="9E0EF17A"/>
    <w:lvl w:ilvl="0">
      <w:start w:val="4"/>
      <w:numFmt w:val="decimal"/>
      <w:lvlText w:val="%1"/>
      <w:lvlJc w:val="left"/>
      <w:pPr>
        <w:ind w:left="118" w:hanging="375"/>
      </w:pPr>
      <w:rPr>
        <w:rFonts w:hint="default"/>
        <w:lang w:val="es-ES" w:eastAsia="en-US" w:bidi="ar-SA"/>
      </w:rPr>
    </w:lvl>
    <w:lvl w:ilvl="1">
      <w:start w:val="1"/>
      <w:numFmt w:val="decimal"/>
      <w:lvlText w:val="%1.%2"/>
      <w:lvlJc w:val="left"/>
      <w:pPr>
        <w:ind w:left="118" w:hanging="375"/>
      </w:pPr>
      <w:rPr>
        <w:rFonts w:ascii="Arial" w:eastAsia="Arial" w:hAnsi="Arial" w:cs="Arial" w:hint="default"/>
        <w:b w:val="0"/>
        <w:bCs w:val="0"/>
        <w:i w:val="0"/>
        <w:iCs w:val="0"/>
        <w:spacing w:val="-1"/>
        <w:w w:val="99"/>
        <w:sz w:val="22"/>
        <w:szCs w:val="22"/>
        <w:lang w:val="es-ES" w:eastAsia="en-US" w:bidi="ar-SA"/>
      </w:rPr>
    </w:lvl>
    <w:lvl w:ilvl="2">
      <w:numFmt w:val="bullet"/>
      <w:lvlText w:val="•"/>
      <w:lvlJc w:val="left"/>
      <w:pPr>
        <w:ind w:left="1956" w:hanging="375"/>
      </w:pPr>
      <w:rPr>
        <w:rFonts w:hint="default"/>
        <w:lang w:val="es-ES" w:eastAsia="en-US" w:bidi="ar-SA"/>
      </w:rPr>
    </w:lvl>
    <w:lvl w:ilvl="3">
      <w:numFmt w:val="bullet"/>
      <w:lvlText w:val="•"/>
      <w:lvlJc w:val="left"/>
      <w:pPr>
        <w:ind w:left="2875" w:hanging="375"/>
      </w:pPr>
      <w:rPr>
        <w:rFonts w:hint="default"/>
        <w:lang w:val="es-ES" w:eastAsia="en-US" w:bidi="ar-SA"/>
      </w:rPr>
    </w:lvl>
    <w:lvl w:ilvl="4">
      <w:numFmt w:val="bullet"/>
      <w:lvlText w:val="•"/>
      <w:lvlJc w:val="left"/>
      <w:pPr>
        <w:ind w:left="3793" w:hanging="375"/>
      </w:pPr>
      <w:rPr>
        <w:rFonts w:hint="default"/>
        <w:lang w:val="es-ES" w:eastAsia="en-US" w:bidi="ar-SA"/>
      </w:rPr>
    </w:lvl>
    <w:lvl w:ilvl="5">
      <w:numFmt w:val="bullet"/>
      <w:lvlText w:val="•"/>
      <w:lvlJc w:val="left"/>
      <w:pPr>
        <w:ind w:left="4712" w:hanging="375"/>
      </w:pPr>
      <w:rPr>
        <w:rFonts w:hint="default"/>
        <w:lang w:val="es-ES" w:eastAsia="en-US" w:bidi="ar-SA"/>
      </w:rPr>
    </w:lvl>
    <w:lvl w:ilvl="6">
      <w:numFmt w:val="bullet"/>
      <w:lvlText w:val="•"/>
      <w:lvlJc w:val="left"/>
      <w:pPr>
        <w:ind w:left="5630" w:hanging="375"/>
      </w:pPr>
      <w:rPr>
        <w:rFonts w:hint="default"/>
        <w:lang w:val="es-ES" w:eastAsia="en-US" w:bidi="ar-SA"/>
      </w:rPr>
    </w:lvl>
    <w:lvl w:ilvl="7">
      <w:numFmt w:val="bullet"/>
      <w:lvlText w:val="•"/>
      <w:lvlJc w:val="left"/>
      <w:pPr>
        <w:ind w:left="6549" w:hanging="375"/>
      </w:pPr>
      <w:rPr>
        <w:rFonts w:hint="default"/>
        <w:lang w:val="es-ES" w:eastAsia="en-US" w:bidi="ar-SA"/>
      </w:rPr>
    </w:lvl>
    <w:lvl w:ilvl="8">
      <w:numFmt w:val="bullet"/>
      <w:lvlText w:val="•"/>
      <w:lvlJc w:val="left"/>
      <w:pPr>
        <w:ind w:left="7467" w:hanging="375"/>
      </w:pPr>
      <w:rPr>
        <w:rFonts w:hint="default"/>
        <w:lang w:val="es-ES" w:eastAsia="en-US" w:bidi="ar-SA"/>
      </w:rPr>
    </w:lvl>
  </w:abstractNum>
  <w:abstractNum w:abstractNumId="2" w15:restartNumberingAfterBreak="0">
    <w:nsid w:val="1C243772"/>
    <w:multiLevelType w:val="multilevel"/>
    <w:tmpl w:val="551EB874"/>
    <w:lvl w:ilvl="0">
      <w:start w:val="3"/>
      <w:numFmt w:val="decimal"/>
      <w:lvlText w:val="%1"/>
      <w:lvlJc w:val="left"/>
      <w:pPr>
        <w:ind w:left="118" w:hanging="434"/>
      </w:pPr>
      <w:rPr>
        <w:rFonts w:hint="default"/>
        <w:lang w:val="es-ES" w:eastAsia="en-US" w:bidi="ar-SA"/>
      </w:rPr>
    </w:lvl>
    <w:lvl w:ilvl="1">
      <w:start w:val="1"/>
      <w:numFmt w:val="decimal"/>
      <w:lvlText w:val="%1.%2"/>
      <w:lvlJc w:val="left"/>
      <w:pPr>
        <w:ind w:left="118" w:hanging="434"/>
      </w:pPr>
      <w:rPr>
        <w:rFonts w:ascii="Arial" w:eastAsia="Arial" w:hAnsi="Arial" w:cs="Arial" w:hint="default"/>
        <w:b w:val="0"/>
        <w:bCs w:val="0"/>
        <w:i w:val="0"/>
        <w:iCs w:val="0"/>
        <w:spacing w:val="-1"/>
        <w:w w:val="99"/>
        <w:sz w:val="22"/>
        <w:szCs w:val="22"/>
        <w:lang w:val="es-ES" w:eastAsia="en-US" w:bidi="ar-SA"/>
      </w:rPr>
    </w:lvl>
    <w:lvl w:ilvl="2">
      <w:numFmt w:val="bullet"/>
      <w:lvlText w:val="•"/>
      <w:lvlJc w:val="left"/>
      <w:pPr>
        <w:ind w:left="1956" w:hanging="434"/>
      </w:pPr>
      <w:rPr>
        <w:rFonts w:hint="default"/>
        <w:lang w:val="es-ES" w:eastAsia="en-US" w:bidi="ar-SA"/>
      </w:rPr>
    </w:lvl>
    <w:lvl w:ilvl="3">
      <w:numFmt w:val="bullet"/>
      <w:lvlText w:val="•"/>
      <w:lvlJc w:val="left"/>
      <w:pPr>
        <w:ind w:left="2875" w:hanging="434"/>
      </w:pPr>
      <w:rPr>
        <w:rFonts w:hint="default"/>
        <w:lang w:val="es-ES" w:eastAsia="en-US" w:bidi="ar-SA"/>
      </w:rPr>
    </w:lvl>
    <w:lvl w:ilvl="4">
      <w:numFmt w:val="bullet"/>
      <w:lvlText w:val="•"/>
      <w:lvlJc w:val="left"/>
      <w:pPr>
        <w:ind w:left="3793" w:hanging="434"/>
      </w:pPr>
      <w:rPr>
        <w:rFonts w:hint="default"/>
        <w:lang w:val="es-ES" w:eastAsia="en-US" w:bidi="ar-SA"/>
      </w:rPr>
    </w:lvl>
    <w:lvl w:ilvl="5">
      <w:numFmt w:val="bullet"/>
      <w:lvlText w:val="•"/>
      <w:lvlJc w:val="left"/>
      <w:pPr>
        <w:ind w:left="4712" w:hanging="434"/>
      </w:pPr>
      <w:rPr>
        <w:rFonts w:hint="default"/>
        <w:lang w:val="es-ES" w:eastAsia="en-US" w:bidi="ar-SA"/>
      </w:rPr>
    </w:lvl>
    <w:lvl w:ilvl="6">
      <w:numFmt w:val="bullet"/>
      <w:lvlText w:val="•"/>
      <w:lvlJc w:val="left"/>
      <w:pPr>
        <w:ind w:left="5630" w:hanging="434"/>
      </w:pPr>
      <w:rPr>
        <w:rFonts w:hint="default"/>
        <w:lang w:val="es-ES" w:eastAsia="en-US" w:bidi="ar-SA"/>
      </w:rPr>
    </w:lvl>
    <w:lvl w:ilvl="7">
      <w:numFmt w:val="bullet"/>
      <w:lvlText w:val="•"/>
      <w:lvlJc w:val="left"/>
      <w:pPr>
        <w:ind w:left="6549" w:hanging="434"/>
      </w:pPr>
      <w:rPr>
        <w:rFonts w:hint="default"/>
        <w:lang w:val="es-ES" w:eastAsia="en-US" w:bidi="ar-SA"/>
      </w:rPr>
    </w:lvl>
    <w:lvl w:ilvl="8">
      <w:numFmt w:val="bullet"/>
      <w:lvlText w:val="•"/>
      <w:lvlJc w:val="left"/>
      <w:pPr>
        <w:ind w:left="7467" w:hanging="434"/>
      </w:pPr>
      <w:rPr>
        <w:rFonts w:hint="default"/>
        <w:lang w:val="es-ES" w:eastAsia="en-US" w:bidi="ar-SA"/>
      </w:rPr>
    </w:lvl>
  </w:abstractNum>
  <w:abstractNum w:abstractNumId="3" w15:restartNumberingAfterBreak="0">
    <w:nsid w:val="1F3E38CF"/>
    <w:multiLevelType w:val="multilevel"/>
    <w:tmpl w:val="C86C7FA0"/>
    <w:lvl w:ilvl="0">
      <w:start w:val="7"/>
      <w:numFmt w:val="decimal"/>
      <w:lvlText w:val="%1"/>
      <w:lvlJc w:val="left"/>
      <w:pPr>
        <w:ind w:left="118" w:hanging="400"/>
      </w:pPr>
      <w:rPr>
        <w:rFonts w:hint="default"/>
        <w:lang w:val="es-ES" w:eastAsia="en-US" w:bidi="ar-SA"/>
      </w:rPr>
    </w:lvl>
    <w:lvl w:ilvl="1">
      <w:start w:val="1"/>
      <w:numFmt w:val="decimal"/>
      <w:lvlText w:val="%1.%2"/>
      <w:lvlJc w:val="left"/>
      <w:pPr>
        <w:ind w:left="118" w:hanging="400"/>
      </w:pPr>
      <w:rPr>
        <w:rFonts w:ascii="Arial" w:eastAsia="Arial" w:hAnsi="Arial" w:cs="Arial" w:hint="default"/>
        <w:b w:val="0"/>
        <w:bCs w:val="0"/>
        <w:i w:val="0"/>
        <w:iCs w:val="0"/>
        <w:spacing w:val="-1"/>
        <w:w w:val="99"/>
        <w:sz w:val="22"/>
        <w:szCs w:val="22"/>
        <w:lang w:val="es-ES" w:eastAsia="en-US" w:bidi="ar-SA"/>
      </w:rPr>
    </w:lvl>
    <w:lvl w:ilvl="2">
      <w:numFmt w:val="bullet"/>
      <w:lvlText w:val="•"/>
      <w:lvlJc w:val="left"/>
      <w:pPr>
        <w:ind w:left="1956" w:hanging="400"/>
      </w:pPr>
      <w:rPr>
        <w:rFonts w:hint="default"/>
        <w:lang w:val="es-ES" w:eastAsia="en-US" w:bidi="ar-SA"/>
      </w:rPr>
    </w:lvl>
    <w:lvl w:ilvl="3">
      <w:numFmt w:val="bullet"/>
      <w:lvlText w:val="•"/>
      <w:lvlJc w:val="left"/>
      <w:pPr>
        <w:ind w:left="2875" w:hanging="400"/>
      </w:pPr>
      <w:rPr>
        <w:rFonts w:hint="default"/>
        <w:lang w:val="es-ES" w:eastAsia="en-US" w:bidi="ar-SA"/>
      </w:rPr>
    </w:lvl>
    <w:lvl w:ilvl="4">
      <w:numFmt w:val="bullet"/>
      <w:lvlText w:val="•"/>
      <w:lvlJc w:val="left"/>
      <w:pPr>
        <w:ind w:left="3793" w:hanging="400"/>
      </w:pPr>
      <w:rPr>
        <w:rFonts w:hint="default"/>
        <w:lang w:val="es-ES" w:eastAsia="en-US" w:bidi="ar-SA"/>
      </w:rPr>
    </w:lvl>
    <w:lvl w:ilvl="5">
      <w:numFmt w:val="bullet"/>
      <w:lvlText w:val="•"/>
      <w:lvlJc w:val="left"/>
      <w:pPr>
        <w:ind w:left="4712" w:hanging="400"/>
      </w:pPr>
      <w:rPr>
        <w:rFonts w:hint="default"/>
        <w:lang w:val="es-ES" w:eastAsia="en-US" w:bidi="ar-SA"/>
      </w:rPr>
    </w:lvl>
    <w:lvl w:ilvl="6">
      <w:numFmt w:val="bullet"/>
      <w:lvlText w:val="•"/>
      <w:lvlJc w:val="left"/>
      <w:pPr>
        <w:ind w:left="5630" w:hanging="400"/>
      </w:pPr>
      <w:rPr>
        <w:rFonts w:hint="default"/>
        <w:lang w:val="es-ES" w:eastAsia="en-US" w:bidi="ar-SA"/>
      </w:rPr>
    </w:lvl>
    <w:lvl w:ilvl="7">
      <w:numFmt w:val="bullet"/>
      <w:lvlText w:val="•"/>
      <w:lvlJc w:val="left"/>
      <w:pPr>
        <w:ind w:left="6549" w:hanging="400"/>
      </w:pPr>
      <w:rPr>
        <w:rFonts w:hint="default"/>
        <w:lang w:val="es-ES" w:eastAsia="en-US" w:bidi="ar-SA"/>
      </w:rPr>
    </w:lvl>
    <w:lvl w:ilvl="8">
      <w:numFmt w:val="bullet"/>
      <w:lvlText w:val="•"/>
      <w:lvlJc w:val="left"/>
      <w:pPr>
        <w:ind w:left="7467" w:hanging="400"/>
      </w:pPr>
      <w:rPr>
        <w:rFonts w:hint="default"/>
        <w:lang w:val="es-ES" w:eastAsia="en-US" w:bidi="ar-SA"/>
      </w:rPr>
    </w:lvl>
  </w:abstractNum>
  <w:abstractNum w:abstractNumId="4" w15:restartNumberingAfterBreak="0">
    <w:nsid w:val="3B0444B7"/>
    <w:multiLevelType w:val="multilevel"/>
    <w:tmpl w:val="95067A70"/>
    <w:lvl w:ilvl="0">
      <w:start w:val="1"/>
      <w:numFmt w:val="decimal"/>
      <w:lvlText w:val="%1"/>
      <w:lvlJc w:val="left"/>
      <w:pPr>
        <w:ind w:left="118" w:hanging="538"/>
      </w:pPr>
      <w:rPr>
        <w:rFonts w:hint="default"/>
        <w:lang w:val="es-ES" w:eastAsia="en-US" w:bidi="ar-SA"/>
      </w:rPr>
    </w:lvl>
    <w:lvl w:ilvl="1">
      <w:start w:val="1"/>
      <w:numFmt w:val="decimal"/>
      <w:lvlText w:val="%1.%2"/>
      <w:lvlJc w:val="left"/>
      <w:pPr>
        <w:ind w:left="118" w:hanging="538"/>
      </w:pPr>
      <w:rPr>
        <w:rFonts w:hint="default"/>
        <w:spacing w:val="-1"/>
        <w:w w:val="99"/>
        <w:lang w:val="es-ES" w:eastAsia="en-US" w:bidi="ar-SA"/>
      </w:rPr>
    </w:lvl>
    <w:lvl w:ilvl="2">
      <w:numFmt w:val="bullet"/>
      <w:lvlText w:val="•"/>
      <w:lvlJc w:val="left"/>
      <w:pPr>
        <w:ind w:left="1956" w:hanging="538"/>
      </w:pPr>
      <w:rPr>
        <w:rFonts w:hint="default"/>
        <w:lang w:val="es-ES" w:eastAsia="en-US" w:bidi="ar-SA"/>
      </w:rPr>
    </w:lvl>
    <w:lvl w:ilvl="3">
      <w:numFmt w:val="bullet"/>
      <w:lvlText w:val="•"/>
      <w:lvlJc w:val="left"/>
      <w:pPr>
        <w:ind w:left="2875" w:hanging="538"/>
      </w:pPr>
      <w:rPr>
        <w:rFonts w:hint="default"/>
        <w:lang w:val="es-ES" w:eastAsia="en-US" w:bidi="ar-SA"/>
      </w:rPr>
    </w:lvl>
    <w:lvl w:ilvl="4">
      <w:numFmt w:val="bullet"/>
      <w:lvlText w:val="•"/>
      <w:lvlJc w:val="left"/>
      <w:pPr>
        <w:ind w:left="3793" w:hanging="538"/>
      </w:pPr>
      <w:rPr>
        <w:rFonts w:hint="default"/>
        <w:lang w:val="es-ES" w:eastAsia="en-US" w:bidi="ar-SA"/>
      </w:rPr>
    </w:lvl>
    <w:lvl w:ilvl="5">
      <w:numFmt w:val="bullet"/>
      <w:lvlText w:val="•"/>
      <w:lvlJc w:val="left"/>
      <w:pPr>
        <w:ind w:left="4712" w:hanging="538"/>
      </w:pPr>
      <w:rPr>
        <w:rFonts w:hint="default"/>
        <w:lang w:val="es-ES" w:eastAsia="en-US" w:bidi="ar-SA"/>
      </w:rPr>
    </w:lvl>
    <w:lvl w:ilvl="6">
      <w:numFmt w:val="bullet"/>
      <w:lvlText w:val="•"/>
      <w:lvlJc w:val="left"/>
      <w:pPr>
        <w:ind w:left="5630" w:hanging="538"/>
      </w:pPr>
      <w:rPr>
        <w:rFonts w:hint="default"/>
        <w:lang w:val="es-ES" w:eastAsia="en-US" w:bidi="ar-SA"/>
      </w:rPr>
    </w:lvl>
    <w:lvl w:ilvl="7">
      <w:numFmt w:val="bullet"/>
      <w:lvlText w:val="•"/>
      <w:lvlJc w:val="left"/>
      <w:pPr>
        <w:ind w:left="6549" w:hanging="538"/>
      </w:pPr>
      <w:rPr>
        <w:rFonts w:hint="default"/>
        <w:lang w:val="es-ES" w:eastAsia="en-US" w:bidi="ar-SA"/>
      </w:rPr>
    </w:lvl>
    <w:lvl w:ilvl="8">
      <w:numFmt w:val="bullet"/>
      <w:lvlText w:val="•"/>
      <w:lvlJc w:val="left"/>
      <w:pPr>
        <w:ind w:left="7467" w:hanging="538"/>
      </w:pPr>
      <w:rPr>
        <w:rFonts w:hint="default"/>
        <w:lang w:val="es-ES" w:eastAsia="en-US" w:bidi="ar-SA"/>
      </w:rPr>
    </w:lvl>
  </w:abstractNum>
  <w:abstractNum w:abstractNumId="5" w15:restartNumberingAfterBreak="0">
    <w:nsid w:val="40802384"/>
    <w:multiLevelType w:val="multilevel"/>
    <w:tmpl w:val="8C96E6D4"/>
    <w:lvl w:ilvl="0">
      <w:start w:val="6"/>
      <w:numFmt w:val="decimal"/>
      <w:lvlText w:val="%1"/>
      <w:lvlJc w:val="left"/>
      <w:pPr>
        <w:ind w:left="118" w:hanging="385"/>
      </w:pPr>
      <w:rPr>
        <w:rFonts w:hint="default"/>
        <w:lang w:val="es-ES" w:eastAsia="en-US" w:bidi="ar-SA"/>
      </w:rPr>
    </w:lvl>
    <w:lvl w:ilvl="1">
      <w:start w:val="1"/>
      <w:numFmt w:val="decimal"/>
      <w:lvlText w:val="%1.%2"/>
      <w:lvlJc w:val="left"/>
      <w:pPr>
        <w:ind w:left="118" w:hanging="385"/>
      </w:pPr>
      <w:rPr>
        <w:rFonts w:ascii="Arial" w:eastAsia="Arial" w:hAnsi="Arial" w:cs="Arial" w:hint="default"/>
        <w:b w:val="0"/>
        <w:bCs w:val="0"/>
        <w:i w:val="0"/>
        <w:iCs w:val="0"/>
        <w:w w:val="99"/>
        <w:sz w:val="22"/>
        <w:szCs w:val="22"/>
        <w:lang w:val="es-ES" w:eastAsia="en-US" w:bidi="ar-SA"/>
      </w:rPr>
    </w:lvl>
    <w:lvl w:ilvl="2">
      <w:numFmt w:val="bullet"/>
      <w:lvlText w:val="•"/>
      <w:lvlJc w:val="left"/>
      <w:pPr>
        <w:ind w:left="1956" w:hanging="385"/>
      </w:pPr>
      <w:rPr>
        <w:rFonts w:hint="default"/>
        <w:lang w:val="es-ES" w:eastAsia="en-US" w:bidi="ar-SA"/>
      </w:rPr>
    </w:lvl>
    <w:lvl w:ilvl="3">
      <w:numFmt w:val="bullet"/>
      <w:lvlText w:val="•"/>
      <w:lvlJc w:val="left"/>
      <w:pPr>
        <w:ind w:left="2875" w:hanging="385"/>
      </w:pPr>
      <w:rPr>
        <w:rFonts w:hint="default"/>
        <w:lang w:val="es-ES" w:eastAsia="en-US" w:bidi="ar-SA"/>
      </w:rPr>
    </w:lvl>
    <w:lvl w:ilvl="4">
      <w:numFmt w:val="bullet"/>
      <w:lvlText w:val="•"/>
      <w:lvlJc w:val="left"/>
      <w:pPr>
        <w:ind w:left="3793" w:hanging="385"/>
      </w:pPr>
      <w:rPr>
        <w:rFonts w:hint="default"/>
        <w:lang w:val="es-ES" w:eastAsia="en-US" w:bidi="ar-SA"/>
      </w:rPr>
    </w:lvl>
    <w:lvl w:ilvl="5">
      <w:numFmt w:val="bullet"/>
      <w:lvlText w:val="•"/>
      <w:lvlJc w:val="left"/>
      <w:pPr>
        <w:ind w:left="4712" w:hanging="385"/>
      </w:pPr>
      <w:rPr>
        <w:rFonts w:hint="default"/>
        <w:lang w:val="es-ES" w:eastAsia="en-US" w:bidi="ar-SA"/>
      </w:rPr>
    </w:lvl>
    <w:lvl w:ilvl="6">
      <w:numFmt w:val="bullet"/>
      <w:lvlText w:val="•"/>
      <w:lvlJc w:val="left"/>
      <w:pPr>
        <w:ind w:left="5630" w:hanging="385"/>
      </w:pPr>
      <w:rPr>
        <w:rFonts w:hint="default"/>
        <w:lang w:val="es-ES" w:eastAsia="en-US" w:bidi="ar-SA"/>
      </w:rPr>
    </w:lvl>
    <w:lvl w:ilvl="7">
      <w:numFmt w:val="bullet"/>
      <w:lvlText w:val="•"/>
      <w:lvlJc w:val="left"/>
      <w:pPr>
        <w:ind w:left="6549" w:hanging="385"/>
      </w:pPr>
      <w:rPr>
        <w:rFonts w:hint="default"/>
        <w:lang w:val="es-ES" w:eastAsia="en-US" w:bidi="ar-SA"/>
      </w:rPr>
    </w:lvl>
    <w:lvl w:ilvl="8">
      <w:numFmt w:val="bullet"/>
      <w:lvlText w:val="•"/>
      <w:lvlJc w:val="left"/>
      <w:pPr>
        <w:ind w:left="7467" w:hanging="385"/>
      </w:pPr>
      <w:rPr>
        <w:rFonts w:hint="default"/>
        <w:lang w:val="es-ES" w:eastAsia="en-US" w:bidi="ar-SA"/>
      </w:rPr>
    </w:lvl>
  </w:abstractNum>
  <w:abstractNum w:abstractNumId="6" w15:restartNumberingAfterBreak="0">
    <w:nsid w:val="419E797F"/>
    <w:multiLevelType w:val="multilevel"/>
    <w:tmpl w:val="F79002A4"/>
    <w:lvl w:ilvl="0">
      <w:start w:val="5"/>
      <w:numFmt w:val="decimal"/>
      <w:lvlText w:val="%1"/>
      <w:lvlJc w:val="left"/>
      <w:pPr>
        <w:ind w:left="1061" w:hanging="361"/>
      </w:pPr>
      <w:rPr>
        <w:rFonts w:hint="default"/>
        <w:lang w:val="es-ES" w:eastAsia="en-US" w:bidi="ar-SA"/>
      </w:rPr>
    </w:lvl>
    <w:lvl w:ilvl="1">
      <w:start w:val="1"/>
      <w:numFmt w:val="decimal"/>
      <w:lvlText w:val="%1.%2"/>
      <w:lvlJc w:val="left"/>
      <w:pPr>
        <w:ind w:left="1061" w:hanging="361"/>
        <w:jc w:val="right"/>
      </w:pPr>
      <w:rPr>
        <w:rFonts w:ascii="Arial" w:eastAsia="Arial" w:hAnsi="Arial" w:cs="Arial" w:hint="default"/>
        <w:b w:val="0"/>
        <w:bCs w:val="0"/>
        <w:i w:val="0"/>
        <w:iCs w:val="0"/>
        <w:w w:val="99"/>
        <w:sz w:val="22"/>
        <w:szCs w:val="22"/>
        <w:lang w:val="es-ES" w:eastAsia="en-US" w:bidi="ar-SA"/>
      </w:rPr>
    </w:lvl>
    <w:lvl w:ilvl="2">
      <w:numFmt w:val="bullet"/>
      <w:lvlText w:val="•"/>
      <w:lvlJc w:val="left"/>
      <w:pPr>
        <w:ind w:left="2708" w:hanging="361"/>
      </w:pPr>
      <w:rPr>
        <w:rFonts w:hint="default"/>
        <w:lang w:val="es-ES" w:eastAsia="en-US" w:bidi="ar-SA"/>
      </w:rPr>
    </w:lvl>
    <w:lvl w:ilvl="3">
      <w:numFmt w:val="bullet"/>
      <w:lvlText w:val="•"/>
      <w:lvlJc w:val="left"/>
      <w:pPr>
        <w:ind w:left="3533" w:hanging="361"/>
      </w:pPr>
      <w:rPr>
        <w:rFonts w:hint="default"/>
        <w:lang w:val="es-ES" w:eastAsia="en-US" w:bidi="ar-SA"/>
      </w:rPr>
    </w:lvl>
    <w:lvl w:ilvl="4">
      <w:numFmt w:val="bullet"/>
      <w:lvlText w:val="•"/>
      <w:lvlJc w:val="left"/>
      <w:pPr>
        <w:ind w:left="4357" w:hanging="361"/>
      </w:pPr>
      <w:rPr>
        <w:rFonts w:hint="default"/>
        <w:lang w:val="es-ES" w:eastAsia="en-US" w:bidi="ar-SA"/>
      </w:rPr>
    </w:lvl>
    <w:lvl w:ilvl="5">
      <w:numFmt w:val="bullet"/>
      <w:lvlText w:val="•"/>
      <w:lvlJc w:val="left"/>
      <w:pPr>
        <w:ind w:left="5182" w:hanging="361"/>
      </w:pPr>
      <w:rPr>
        <w:rFonts w:hint="default"/>
        <w:lang w:val="es-ES" w:eastAsia="en-US" w:bidi="ar-SA"/>
      </w:rPr>
    </w:lvl>
    <w:lvl w:ilvl="6">
      <w:numFmt w:val="bullet"/>
      <w:lvlText w:val="•"/>
      <w:lvlJc w:val="left"/>
      <w:pPr>
        <w:ind w:left="6006" w:hanging="361"/>
      </w:pPr>
      <w:rPr>
        <w:rFonts w:hint="default"/>
        <w:lang w:val="es-ES" w:eastAsia="en-US" w:bidi="ar-SA"/>
      </w:rPr>
    </w:lvl>
    <w:lvl w:ilvl="7">
      <w:numFmt w:val="bullet"/>
      <w:lvlText w:val="•"/>
      <w:lvlJc w:val="left"/>
      <w:pPr>
        <w:ind w:left="6831" w:hanging="361"/>
      </w:pPr>
      <w:rPr>
        <w:rFonts w:hint="default"/>
        <w:lang w:val="es-ES" w:eastAsia="en-US" w:bidi="ar-SA"/>
      </w:rPr>
    </w:lvl>
    <w:lvl w:ilvl="8">
      <w:numFmt w:val="bullet"/>
      <w:lvlText w:val="•"/>
      <w:lvlJc w:val="left"/>
      <w:pPr>
        <w:ind w:left="7655" w:hanging="361"/>
      </w:pPr>
      <w:rPr>
        <w:rFonts w:hint="default"/>
        <w:lang w:val="es-ES" w:eastAsia="en-US" w:bidi="ar-SA"/>
      </w:rPr>
    </w:lvl>
  </w:abstractNum>
  <w:abstractNum w:abstractNumId="7" w15:restartNumberingAfterBreak="0">
    <w:nsid w:val="5D17128A"/>
    <w:multiLevelType w:val="multilevel"/>
    <w:tmpl w:val="F79002A4"/>
    <w:lvl w:ilvl="0">
      <w:start w:val="5"/>
      <w:numFmt w:val="decimal"/>
      <w:lvlText w:val="%1"/>
      <w:lvlJc w:val="left"/>
      <w:pPr>
        <w:ind w:left="1061" w:hanging="361"/>
      </w:pPr>
      <w:rPr>
        <w:rFonts w:hint="default"/>
        <w:lang w:val="es-ES" w:eastAsia="en-US" w:bidi="ar-SA"/>
      </w:rPr>
    </w:lvl>
    <w:lvl w:ilvl="1">
      <w:start w:val="1"/>
      <w:numFmt w:val="decimal"/>
      <w:lvlText w:val="%1.%2"/>
      <w:lvlJc w:val="left"/>
      <w:pPr>
        <w:ind w:left="1061" w:hanging="361"/>
        <w:jc w:val="right"/>
      </w:pPr>
      <w:rPr>
        <w:rFonts w:ascii="Arial" w:eastAsia="Arial" w:hAnsi="Arial" w:cs="Arial" w:hint="default"/>
        <w:b w:val="0"/>
        <w:bCs w:val="0"/>
        <w:i w:val="0"/>
        <w:iCs w:val="0"/>
        <w:w w:val="99"/>
        <w:sz w:val="22"/>
        <w:szCs w:val="22"/>
        <w:lang w:val="es-ES" w:eastAsia="en-US" w:bidi="ar-SA"/>
      </w:rPr>
    </w:lvl>
    <w:lvl w:ilvl="2">
      <w:numFmt w:val="bullet"/>
      <w:lvlText w:val="•"/>
      <w:lvlJc w:val="left"/>
      <w:pPr>
        <w:ind w:left="2708" w:hanging="361"/>
      </w:pPr>
      <w:rPr>
        <w:rFonts w:hint="default"/>
        <w:lang w:val="es-ES" w:eastAsia="en-US" w:bidi="ar-SA"/>
      </w:rPr>
    </w:lvl>
    <w:lvl w:ilvl="3">
      <w:numFmt w:val="bullet"/>
      <w:lvlText w:val="•"/>
      <w:lvlJc w:val="left"/>
      <w:pPr>
        <w:ind w:left="3533" w:hanging="361"/>
      </w:pPr>
      <w:rPr>
        <w:rFonts w:hint="default"/>
        <w:lang w:val="es-ES" w:eastAsia="en-US" w:bidi="ar-SA"/>
      </w:rPr>
    </w:lvl>
    <w:lvl w:ilvl="4">
      <w:numFmt w:val="bullet"/>
      <w:lvlText w:val="•"/>
      <w:lvlJc w:val="left"/>
      <w:pPr>
        <w:ind w:left="4357" w:hanging="361"/>
      </w:pPr>
      <w:rPr>
        <w:rFonts w:hint="default"/>
        <w:lang w:val="es-ES" w:eastAsia="en-US" w:bidi="ar-SA"/>
      </w:rPr>
    </w:lvl>
    <w:lvl w:ilvl="5">
      <w:numFmt w:val="bullet"/>
      <w:lvlText w:val="•"/>
      <w:lvlJc w:val="left"/>
      <w:pPr>
        <w:ind w:left="5182" w:hanging="361"/>
      </w:pPr>
      <w:rPr>
        <w:rFonts w:hint="default"/>
        <w:lang w:val="es-ES" w:eastAsia="en-US" w:bidi="ar-SA"/>
      </w:rPr>
    </w:lvl>
    <w:lvl w:ilvl="6">
      <w:numFmt w:val="bullet"/>
      <w:lvlText w:val="•"/>
      <w:lvlJc w:val="left"/>
      <w:pPr>
        <w:ind w:left="6006" w:hanging="361"/>
      </w:pPr>
      <w:rPr>
        <w:rFonts w:hint="default"/>
        <w:lang w:val="es-ES" w:eastAsia="en-US" w:bidi="ar-SA"/>
      </w:rPr>
    </w:lvl>
    <w:lvl w:ilvl="7">
      <w:numFmt w:val="bullet"/>
      <w:lvlText w:val="•"/>
      <w:lvlJc w:val="left"/>
      <w:pPr>
        <w:ind w:left="6831" w:hanging="361"/>
      </w:pPr>
      <w:rPr>
        <w:rFonts w:hint="default"/>
        <w:lang w:val="es-ES" w:eastAsia="en-US" w:bidi="ar-SA"/>
      </w:rPr>
    </w:lvl>
    <w:lvl w:ilvl="8">
      <w:numFmt w:val="bullet"/>
      <w:lvlText w:val="•"/>
      <w:lvlJc w:val="left"/>
      <w:pPr>
        <w:ind w:left="7655" w:hanging="361"/>
      </w:pPr>
      <w:rPr>
        <w:rFonts w:hint="default"/>
        <w:lang w:val="es-ES" w:eastAsia="en-US" w:bidi="ar-SA"/>
      </w:rPr>
    </w:lvl>
  </w:abstractNum>
  <w:abstractNum w:abstractNumId="8" w15:restartNumberingAfterBreak="0">
    <w:nsid w:val="79DA672E"/>
    <w:multiLevelType w:val="hybridMultilevel"/>
    <w:tmpl w:val="4E2664A4"/>
    <w:lvl w:ilvl="0" w:tplc="871010F6">
      <w:start w:val="1"/>
      <w:numFmt w:val="decimal"/>
      <w:lvlText w:val="%1."/>
      <w:lvlJc w:val="left"/>
      <w:pPr>
        <w:ind w:left="685" w:hanging="278"/>
      </w:pPr>
      <w:rPr>
        <w:rFonts w:ascii="Arial" w:eastAsia="Arial" w:hAnsi="Arial" w:cs="Arial" w:hint="default"/>
        <w:b w:val="0"/>
        <w:bCs w:val="0"/>
        <w:i w:val="0"/>
        <w:iCs w:val="0"/>
        <w:w w:val="99"/>
        <w:sz w:val="22"/>
        <w:szCs w:val="22"/>
        <w:lang w:val="es-ES" w:eastAsia="en-US" w:bidi="ar-SA"/>
      </w:rPr>
    </w:lvl>
    <w:lvl w:ilvl="1" w:tplc="3236A260">
      <w:numFmt w:val="bullet"/>
      <w:lvlText w:val="•"/>
      <w:lvlJc w:val="left"/>
      <w:pPr>
        <w:ind w:left="1542" w:hanging="278"/>
      </w:pPr>
      <w:rPr>
        <w:rFonts w:hint="default"/>
        <w:lang w:val="es-ES" w:eastAsia="en-US" w:bidi="ar-SA"/>
      </w:rPr>
    </w:lvl>
    <w:lvl w:ilvl="2" w:tplc="B3E86864">
      <w:numFmt w:val="bullet"/>
      <w:lvlText w:val="•"/>
      <w:lvlJc w:val="left"/>
      <w:pPr>
        <w:ind w:left="2404" w:hanging="278"/>
      </w:pPr>
      <w:rPr>
        <w:rFonts w:hint="default"/>
        <w:lang w:val="es-ES" w:eastAsia="en-US" w:bidi="ar-SA"/>
      </w:rPr>
    </w:lvl>
    <w:lvl w:ilvl="3" w:tplc="37B0D320">
      <w:numFmt w:val="bullet"/>
      <w:lvlText w:val="•"/>
      <w:lvlJc w:val="left"/>
      <w:pPr>
        <w:ind w:left="3267" w:hanging="278"/>
      </w:pPr>
      <w:rPr>
        <w:rFonts w:hint="default"/>
        <w:lang w:val="es-ES" w:eastAsia="en-US" w:bidi="ar-SA"/>
      </w:rPr>
    </w:lvl>
    <w:lvl w:ilvl="4" w:tplc="233C00F6">
      <w:numFmt w:val="bullet"/>
      <w:lvlText w:val="•"/>
      <w:lvlJc w:val="left"/>
      <w:pPr>
        <w:ind w:left="4129" w:hanging="278"/>
      </w:pPr>
      <w:rPr>
        <w:rFonts w:hint="default"/>
        <w:lang w:val="es-ES" w:eastAsia="en-US" w:bidi="ar-SA"/>
      </w:rPr>
    </w:lvl>
    <w:lvl w:ilvl="5" w:tplc="3C6EBFB2">
      <w:numFmt w:val="bullet"/>
      <w:lvlText w:val="•"/>
      <w:lvlJc w:val="left"/>
      <w:pPr>
        <w:ind w:left="4992" w:hanging="278"/>
      </w:pPr>
      <w:rPr>
        <w:rFonts w:hint="default"/>
        <w:lang w:val="es-ES" w:eastAsia="en-US" w:bidi="ar-SA"/>
      </w:rPr>
    </w:lvl>
    <w:lvl w:ilvl="6" w:tplc="A51CD046">
      <w:numFmt w:val="bullet"/>
      <w:lvlText w:val="•"/>
      <w:lvlJc w:val="left"/>
      <w:pPr>
        <w:ind w:left="5854" w:hanging="278"/>
      </w:pPr>
      <w:rPr>
        <w:rFonts w:hint="default"/>
        <w:lang w:val="es-ES" w:eastAsia="en-US" w:bidi="ar-SA"/>
      </w:rPr>
    </w:lvl>
    <w:lvl w:ilvl="7" w:tplc="B2E46102">
      <w:numFmt w:val="bullet"/>
      <w:lvlText w:val="•"/>
      <w:lvlJc w:val="left"/>
      <w:pPr>
        <w:ind w:left="6717" w:hanging="278"/>
      </w:pPr>
      <w:rPr>
        <w:rFonts w:hint="default"/>
        <w:lang w:val="es-ES" w:eastAsia="en-US" w:bidi="ar-SA"/>
      </w:rPr>
    </w:lvl>
    <w:lvl w:ilvl="8" w:tplc="003662AC">
      <w:numFmt w:val="bullet"/>
      <w:lvlText w:val="•"/>
      <w:lvlJc w:val="left"/>
      <w:pPr>
        <w:ind w:left="7579" w:hanging="278"/>
      </w:pPr>
      <w:rPr>
        <w:rFonts w:hint="default"/>
        <w:lang w:val="es-ES" w:eastAsia="en-US" w:bidi="ar-SA"/>
      </w:rPr>
    </w:lvl>
  </w:abstractNum>
  <w:abstractNum w:abstractNumId="9" w15:restartNumberingAfterBreak="0">
    <w:nsid w:val="7CE539BB"/>
    <w:multiLevelType w:val="multilevel"/>
    <w:tmpl w:val="BF22EE92"/>
    <w:lvl w:ilvl="0">
      <w:start w:val="2"/>
      <w:numFmt w:val="decimal"/>
      <w:lvlText w:val="%1"/>
      <w:lvlJc w:val="left"/>
      <w:pPr>
        <w:ind w:left="118" w:hanging="371"/>
      </w:pPr>
      <w:rPr>
        <w:rFonts w:hint="default"/>
        <w:lang w:val="es-ES" w:eastAsia="en-US" w:bidi="ar-SA"/>
      </w:rPr>
    </w:lvl>
    <w:lvl w:ilvl="1">
      <w:start w:val="1"/>
      <w:numFmt w:val="decimal"/>
      <w:lvlText w:val="%1.%2"/>
      <w:lvlJc w:val="left"/>
      <w:pPr>
        <w:ind w:left="118" w:hanging="371"/>
        <w:jc w:val="right"/>
      </w:pPr>
      <w:rPr>
        <w:rFonts w:ascii="Arial" w:eastAsia="Arial" w:hAnsi="Arial" w:cs="Arial" w:hint="default"/>
        <w:b w:val="0"/>
        <w:bCs w:val="0"/>
        <w:i w:val="0"/>
        <w:iCs w:val="0"/>
        <w:w w:val="99"/>
        <w:sz w:val="22"/>
        <w:szCs w:val="22"/>
        <w:lang w:val="es-ES" w:eastAsia="en-US" w:bidi="ar-SA"/>
      </w:rPr>
    </w:lvl>
    <w:lvl w:ilvl="2">
      <w:numFmt w:val="bullet"/>
      <w:lvlText w:val="•"/>
      <w:lvlJc w:val="left"/>
      <w:pPr>
        <w:ind w:left="1956" w:hanging="371"/>
      </w:pPr>
      <w:rPr>
        <w:rFonts w:hint="default"/>
        <w:lang w:val="es-ES" w:eastAsia="en-US" w:bidi="ar-SA"/>
      </w:rPr>
    </w:lvl>
    <w:lvl w:ilvl="3">
      <w:numFmt w:val="bullet"/>
      <w:lvlText w:val="•"/>
      <w:lvlJc w:val="left"/>
      <w:pPr>
        <w:ind w:left="2875" w:hanging="371"/>
      </w:pPr>
      <w:rPr>
        <w:rFonts w:hint="default"/>
        <w:lang w:val="es-ES" w:eastAsia="en-US" w:bidi="ar-SA"/>
      </w:rPr>
    </w:lvl>
    <w:lvl w:ilvl="4">
      <w:numFmt w:val="bullet"/>
      <w:lvlText w:val="•"/>
      <w:lvlJc w:val="left"/>
      <w:pPr>
        <w:ind w:left="3793" w:hanging="371"/>
      </w:pPr>
      <w:rPr>
        <w:rFonts w:hint="default"/>
        <w:lang w:val="es-ES" w:eastAsia="en-US" w:bidi="ar-SA"/>
      </w:rPr>
    </w:lvl>
    <w:lvl w:ilvl="5">
      <w:numFmt w:val="bullet"/>
      <w:lvlText w:val="•"/>
      <w:lvlJc w:val="left"/>
      <w:pPr>
        <w:ind w:left="4712" w:hanging="371"/>
      </w:pPr>
      <w:rPr>
        <w:rFonts w:hint="default"/>
        <w:lang w:val="es-ES" w:eastAsia="en-US" w:bidi="ar-SA"/>
      </w:rPr>
    </w:lvl>
    <w:lvl w:ilvl="6">
      <w:numFmt w:val="bullet"/>
      <w:lvlText w:val="•"/>
      <w:lvlJc w:val="left"/>
      <w:pPr>
        <w:ind w:left="5630" w:hanging="371"/>
      </w:pPr>
      <w:rPr>
        <w:rFonts w:hint="default"/>
        <w:lang w:val="es-ES" w:eastAsia="en-US" w:bidi="ar-SA"/>
      </w:rPr>
    </w:lvl>
    <w:lvl w:ilvl="7">
      <w:numFmt w:val="bullet"/>
      <w:lvlText w:val="•"/>
      <w:lvlJc w:val="left"/>
      <w:pPr>
        <w:ind w:left="6549" w:hanging="371"/>
      </w:pPr>
      <w:rPr>
        <w:rFonts w:hint="default"/>
        <w:lang w:val="es-ES" w:eastAsia="en-US" w:bidi="ar-SA"/>
      </w:rPr>
    </w:lvl>
    <w:lvl w:ilvl="8">
      <w:numFmt w:val="bullet"/>
      <w:lvlText w:val="•"/>
      <w:lvlJc w:val="left"/>
      <w:pPr>
        <w:ind w:left="7467" w:hanging="371"/>
      </w:pPr>
      <w:rPr>
        <w:rFonts w:hint="default"/>
        <w:lang w:val="es-ES" w:eastAsia="en-US" w:bidi="ar-SA"/>
      </w:rPr>
    </w:lvl>
  </w:abstractNum>
  <w:num w:numId="1">
    <w:abstractNumId w:val="0"/>
  </w:num>
  <w:num w:numId="2">
    <w:abstractNumId w:val="3"/>
  </w:num>
  <w:num w:numId="3">
    <w:abstractNumId w:val="5"/>
  </w:num>
  <w:num w:numId="4">
    <w:abstractNumId w:val="8"/>
  </w:num>
  <w:num w:numId="5">
    <w:abstractNumId w:val="7"/>
  </w:num>
  <w:num w:numId="6">
    <w:abstractNumId w:val="1"/>
  </w:num>
  <w:num w:numId="7">
    <w:abstractNumId w:val="2"/>
  </w:num>
  <w:num w:numId="8">
    <w:abstractNumId w:val="9"/>
  </w:num>
  <w:num w:numId="9">
    <w:abstractNumId w:val="4"/>
  </w:num>
  <w:num w:numId="10">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GARITA SAN ANDRES MOYA">
    <w15:presenceInfo w15:providerId="None" w15:userId="MARGARITA SAN ANDRES MO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4B"/>
    <w:rsid w:val="000C7CCE"/>
    <w:rsid w:val="0034611F"/>
    <w:rsid w:val="00474DAC"/>
    <w:rsid w:val="00551A52"/>
    <w:rsid w:val="005B6DA5"/>
    <w:rsid w:val="0069208A"/>
    <w:rsid w:val="00911E59"/>
    <w:rsid w:val="00947705"/>
    <w:rsid w:val="00A61093"/>
    <w:rsid w:val="00AB0B35"/>
    <w:rsid w:val="00B72909"/>
    <w:rsid w:val="00B72E8F"/>
    <w:rsid w:val="00C828E4"/>
    <w:rsid w:val="00CA2170"/>
    <w:rsid w:val="00DE0A4B"/>
    <w:rsid w:val="00FD0BA7"/>
    <w:rsid w:val="00FD74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D7B4C"/>
  <w15:docId w15:val="{E46429D7-7E6F-4704-B8D9-9D2F603B4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118"/>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0"/>
    <w:qFormat/>
    <w:pPr>
      <w:spacing w:before="260"/>
      <w:ind w:left="118" w:right="111"/>
    </w:pPr>
    <w:rPr>
      <w:b/>
      <w:bCs/>
      <w:sz w:val="28"/>
      <w:szCs w:val="28"/>
    </w:rPr>
  </w:style>
  <w:style w:type="paragraph" w:styleId="Prrafodelista">
    <w:name w:val="List Paragraph"/>
    <w:basedOn w:val="Normal"/>
    <w:uiPriority w:val="1"/>
    <w:qFormat/>
    <w:pPr>
      <w:ind w:left="118" w:right="11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AB0B35"/>
    <w:pPr>
      <w:tabs>
        <w:tab w:val="center" w:pos="4252"/>
        <w:tab w:val="right" w:pos="8504"/>
      </w:tabs>
    </w:pPr>
  </w:style>
  <w:style w:type="character" w:customStyle="1" w:styleId="EncabezadoCar">
    <w:name w:val="Encabezado Car"/>
    <w:basedOn w:val="Fuentedeprrafopredeter"/>
    <w:link w:val="Encabezado"/>
    <w:uiPriority w:val="99"/>
    <w:rsid w:val="00AB0B35"/>
    <w:rPr>
      <w:rFonts w:ascii="Arial" w:eastAsia="Arial" w:hAnsi="Arial" w:cs="Arial"/>
      <w:lang w:val="es-ES"/>
    </w:rPr>
  </w:style>
  <w:style w:type="paragraph" w:styleId="Piedepgina">
    <w:name w:val="footer"/>
    <w:basedOn w:val="Normal"/>
    <w:link w:val="PiedepginaCar"/>
    <w:uiPriority w:val="99"/>
    <w:unhideWhenUsed/>
    <w:rsid w:val="00AB0B35"/>
    <w:pPr>
      <w:tabs>
        <w:tab w:val="center" w:pos="4252"/>
        <w:tab w:val="right" w:pos="8504"/>
      </w:tabs>
    </w:pPr>
  </w:style>
  <w:style w:type="character" w:customStyle="1" w:styleId="PiedepginaCar">
    <w:name w:val="Pie de página Car"/>
    <w:basedOn w:val="Fuentedeprrafopredeter"/>
    <w:link w:val="Piedepgina"/>
    <w:uiPriority w:val="99"/>
    <w:rsid w:val="00AB0B35"/>
    <w:rPr>
      <w:rFonts w:ascii="Arial" w:eastAsia="Arial" w:hAnsi="Arial" w:cs="Arial"/>
      <w:lang w:val="es-ES"/>
    </w:rPr>
  </w:style>
  <w:style w:type="character" w:styleId="Refdecomentario">
    <w:name w:val="annotation reference"/>
    <w:basedOn w:val="Fuentedeprrafopredeter"/>
    <w:uiPriority w:val="99"/>
    <w:semiHidden/>
    <w:unhideWhenUsed/>
    <w:rsid w:val="00B72E8F"/>
    <w:rPr>
      <w:sz w:val="16"/>
      <w:szCs w:val="16"/>
    </w:rPr>
  </w:style>
  <w:style w:type="paragraph" w:styleId="Textocomentario">
    <w:name w:val="annotation text"/>
    <w:basedOn w:val="Normal"/>
    <w:link w:val="TextocomentarioCar"/>
    <w:uiPriority w:val="99"/>
    <w:semiHidden/>
    <w:unhideWhenUsed/>
    <w:rsid w:val="00B72E8F"/>
    <w:rPr>
      <w:sz w:val="20"/>
      <w:szCs w:val="20"/>
    </w:rPr>
  </w:style>
  <w:style w:type="character" w:customStyle="1" w:styleId="TextocomentarioCar">
    <w:name w:val="Texto comentario Car"/>
    <w:basedOn w:val="Fuentedeprrafopredeter"/>
    <w:link w:val="Textocomentario"/>
    <w:uiPriority w:val="99"/>
    <w:semiHidden/>
    <w:rsid w:val="00B72E8F"/>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B72E8F"/>
    <w:rPr>
      <w:b/>
      <w:bCs/>
    </w:rPr>
  </w:style>
  <w:style w:type="character" w:customStyle="1" w:styleId="AsuntodelcomentarioCar">
    <w:name w:val="Asunto del comentario Car"/>
    <w:basedOn w:val="TextocomentarioCar"/>
    <w:link w:val="Asuntodelcomentario"/>
    <w:uiPriority w:val="99"/>
    <w:semiHidden/>
    <w:rsid w:val="00B72E8F"/>
    <w:rPr>
      <w:rFonts w:ascii="Arial" w:eastAsia="Arial" w:hAnsi="Arial" w:cs="Arial"/>
      <w:b/>
      <w:bCs/>
      <w:sz w:val="20"/>
      <w:szCs w:val="20"/>
      <w:lang w:val="es-ES"/>
    </w:rPr>
  </w:style>
  <w:style w:type="paragraph" w:styleId="Textodeglobo">
    <w:name w:val="Balloon Text"/>
    <w:basedOn w:val="Normal"/>
    <w:link w:val="TextodegloboCar"/>
    <w:uiPriority w:val="99"/>
    <w:semiHidden/>
    <w:unhideWhenUsed/>
    <w:rsid w:val="00B72E8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2E8F"/>
    <w:rPr>
      <w:rFonts w:ascii="Segoe UI" w:eastAsia="Arial"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585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1879</Words>
  <Characters>10335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Microsoft Word - 06 Modificación Disp reguladora Contratos</vt:lpstr>
    </vt:vector>
  </TitlesOfParts>
  <Company>UCM</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- 06 Modificación Disp reguladora Contratos</dc:title>
  <dc:creator>fgomezve</dc:creator>
  <cp:lastModifiedBy>EjemploCFI</cp:lastModifiedBy>
  <cp:revision>2</cp:revision>
  <dcterms:created xsi:type="dcterms:W3CDTF">2023-05-12T12:14:00Z</dcterms:created>
  <dcterms:modified xsi:type="dcterms:W3CDTF">2023-05-12T12:14:00Z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2016-01-12T00:00:00Z</vt:filetime>
  </property>
  <property fmtid="{D5CDD505-2E9C-101B-9397-08002B2CF9AE}" pid="3" name="Creator">
    <vt:lpwstr>PScript5.dll Version 5.2.2</vt:lpwstr>
  </property>
  <property fmtid="{D5CDD505-2E9C-101B-9397-08002B2CF9AE}" pid="4" name="LastSaved">
    <vt:filetime>2023-05-10T00:00:00Z</vt:filetime>
  </property>
</Properties>
</file>